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C81" w:rsidRDefault="00E41864" w:rsidP="00F84C81">
      <w:pPr>
        <w:spacing w:after="200" w:line="276" w:lineRule="auto"/>
        <w:jc w:val="left"/>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1933575" cy="544195"/>
            <wp:effectExtent l="0" t="0" r="9525" b="8255"/>
            <wp:wrapTight wrapText="bothSides">
              <wp:wrapPolygon edited="0">
                <wp:start x="0" y="0"/>
                <wp:lineTo x="0" y="21172"/>
                <wp:lineTo x="21494" y="21172"/>
                <wp:lineTo x="21494" y="0"/>
                <wp:lineTo x="0" y="0"/>
              </wp:wrapPolygon>
            </wp:wrapTight>
            <wp:docPr id="1" name="Picture 1" descr="evh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h logo bl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544195"/>
                    </a:xfrm>
                    <a:prstGeom prst="rect">
                      <a:avLst/>
                    </a:prstGeom>
                    <a:noFill/>
                  </pic:spPr>
                </pic:pic>
              </a:graphicData>
            </a:graphic>
            <wp14:sizeRelH relativeFrom="page">
              <wp14:pctWidth>0</wp14:pctWidth>
            </wp14:sizeRelH>
            <wp14:sizeRelV relativeFrom="page">
              <wp14:pctHeight>0</wp14:pctHeight>
            </wp14:sizeRelV>
          </wp:anchor>
        </w:drawing>
      </w:r>
    </w:p>
    <w:p w:rsidR="00E41864" w:rsidRDefault="00E41864" w:rsidP="00F84C81">
      <w:pPr>
        <w:spacing w:after="200" w:line="276" w:lineRule="auto"/>
        <w:jc w:val="center"/>
        <w:rPr>
          <w:sz w:val="24"/>
          <w:szCs w:val="24"/>
        </w:rPr>
      </w:pPr>
    </w:p>
    <w:p w:rsidR="00106EBA" w:rsidRDefault="00106EBA" w:rsidP="00F84C81">
      <w:pPr>
        <w:spacing w:after="200" w:line="276" w:lineRule="auto"/>
        <w:jc w:val="center"/>
        <w:rPr>
          <w:sz w:val="24"/>
          <w:szCs w:val="24"/>
        </w:rPr>
      </w:pPr>
    </w:p>
    <w:p w:rsidR="00F84C81" w:rsidRDefault="00F84C81" w:rsidP="00F84C81">
      <w:pPr>
        <w:spacing w:after="200" w:line="276" w:lineRule="auto"/>
        <w:jc w:val="center"/>
        <w:rPr>
          <w:sz w:val="24"/>
          <w:szCs w:val="24"/>
        </w:rPr>
      </w:pPr>
      <w:r>
        <w:rPr>
          <w:sz w:val="24"/>
          <w:szCs w:val="24"/>
        </w:rPr>
        <w:t xml:space="preserve">Recruitment </w:t>
      </w:r>
      <w:r w:rsidR="006D7E0E">
        <w:rPr>
          <w:sz w:val="24"/>
          <w:szCs w:val="24"/>
        </w:rPr>
        <w:t>Candidate</w:t>
      </w:r>
      <w:r w:rsidR="00F47390">
        <w:rPr>
          <w:sz w:val="24"/>
          <w:szCs w:val="24"/>
        </w:rPr>
        <w:t xml:space="preserve"> </w:t>
      </w:r>
      <w:r>
        <w:rPr>
          <w:sz w:val="24"/>
          <w:szCs w:val="24"/>
        </w:rPr>
        <w:t>Privacy Notice</w:t>
      </w:r>
    </w:p>
    <w:p w:rsidR="00F84C81" w:rsidRDefault="00F84C81" w:rsidP="00F47390">
      <w:pPr>
        <w:pStyle w:val="Level1Heading"/>
        <w:numPr>
          <w:ilvl w:val="0"/>
          <w:numId w:val="0"/>
        </w:numPr>
        <w:ind w:left="720"/>
      </w:pPr>
      <w:r>
        <w:t>What is this notice?</w:t>
      </w:r>
    </w:p>
    <w:p w:rsidR="00F84C81" w:rsidRDefault="00F84C81" w:rsidP="00F84C81">
      <w:pPr>
        <w:pStyle w:val="BodyText1"/>
      </w:pPr>
      <w:r>
        <w:t xml:space="preserve">This is the ‘Recruitment </w:t>
      </w:r>
      <w:r w:rsidR="00CD3476">
        <w:t>Candidate</w:t>
      </w:r>
      <w:r w:rsidR="00F47390">
        <w:t xml:space="preserve"> </w:t>
      </w:r>
      <w:bookmarkStart w:id="0" w:name="_GoBack"/>
      <w:bookmarkEnd w:id="0"/>
      <w:r>
        <w:t xml:space="preserve">Privacy Notice’ of </w:t>
      </w:r>
      <w:r w:rsidR="003A16BA">
        <w:t>EVH.</w:t>
      </w:r>
      <w:r>
        <w:t xml:space="preserve"> </w:t>
      </w:r>
      <w:r w:rsidR="003A16BA">
        <w:t xml:space="preserve"> </w:t>
      </w:r>
      <w:r>
        <w:t>Our contact details are:</w:t>
      </w:r>
    </w:p>
    <w:p w:rsidR="004355B7" w:rsidRDefault="004355B7" w:rsidP="00F84C81">
      <w:pPr>
        <w:pStyle w:val="BodyText1"/>
      </w:pPr>
      <w:r>
        <w:t>5</w:t>
      </w:r>
      <w:r w:rsidRPr="004355B7">
        <w:rPr>
          <w:vertAlign w:val="superscript"/>
        </w:rPr>
        <w:t>th</w:t>
      </w:r>
      <w:r>
        <w:t xml:space="preserve"> Floor</w:t>
      </w:r>
      <w:r w:rsidR="00A13C75">
        <w:t xml:space="preserve">, </w:t>
      </w:r>
      <w:r>
        <w:t>137 Sauchiehall Street</w:t>
      </w:r>
      <w:r w:rsidR="00A13C75">
        <w:t xml:space="preserve">, </w:t>
      </w:r>
      <w:r>
        <w:t>Glasgow</w:t>
      </w:r>
      <w:r w:rsidR="00A13C75">
        <w:t xml:space="preserve">, </w:t>
      </w:r>
      <w:r w:rsidRPr="004355B7">
        <w:rPr>
          <w:b/>
          <w:color w:val="595959" w:themeColor="text1" w:themeTint="A6"/>
        </w:rPr>
        <w:t>G2 3EW</w:t>
      </w:r>
      <w:r w:rsidR="00A13C75">
        <w:t xml:space="preserve">, </w:t>
      </w:r>
      <w:hyperlink r:id="rId9" w:history="1">
        <w:r w:rsidRPr="004355B7">
          <w:rPr>
            <w:rStyle w:val="Hyperlink"/>
            <w:b/>
            <w:color w:val="595959" w:themeColor="text1" w:themeTint="A6"/>
            <w:u w:val="none"/>
          </w:rPr>
          <w:t>Tel: 0141</w:t>
        </w:r>
      </w:hyperlink>
      <w:r w:rsidRPr="004355B7">
        <w:rPr>
          <w:b/>
          <w:color w:val="595959" w:themeColor="text1" w:themeTint="A6"/>
        </w:rPr>
        <w:t xml:space="preserve"> 352 </w:t>
      </w:r>
      <w:proofErr w:type="gramStart"/>
      <w:r w:rsidRPr="004355B7">
        <w:rPr>
          <w:b/>
          <w:color w:val="595959" w:themeColor="text1" w:themeTint="A6"/>
        </w:rPr>
        <w:t>7435</w:t>
      </w:r>
      <w:r w:rsidR="00A13C75">
        <w:t xml:space="preserve">  </w:t>
      </w:r>
      <w:r>
        <w:t>www.evh.org.uk</w:t>
      </w:r>
      <w:proofErr w:type="gramEnd"/>
    </w:p>
    <w:p w:rsidR="00B2311F" w:rsidRDefault="00B2311F" w:rsidP="00F84C81">
      <w:pPr>
        <w:pStyle w:val="BodyText1"/>
      </w:pPr>
      <w:r>
        <w:t xml:space="preserve">This notice applies to individuals applying to work with </w:t>
      </w:r>
      <w:r w:rsidR="00450CE5">
        <w:t xml:space="preserve">and through </w:t>
      </w:r>
      <w:r>
        <w:t>us, including prospective employees, workers and contractors.</w:t>
      </w:r>
    </w:p>
    <w:p w:rsidR="00B2311F" w:rsidRDefault="00F84C81" w:rsidP="00F84C81">
      <w:pPr>
        <w:pStyle w:val="BodyText1"/>
      </w:pPr>
      <w:r>
        <w:t xml:space="preserve">We are a data ‘controller’, which means we are responsible for deciding how we hold and use your personal information. </w:t>
      </w:r>
    </w:p>
    <w:p w:rsidR="00F84C81" w:rsidRDefault="00F84C81" w:rsidP="00F84C81">
      <w:pPr>
        <w:pStyle w:val="BodyText1"/>
      </w:pPr>
      <w:r>
        <w:t>This notice explains how</w:t>
      </w:r>
      <w:r w:rsidR="00B2311F">
        <w:t xml:space="preserve"> and why</w:t>
      </w:r>
      <w:r>
        <w:t xml:space="preserve"> we will collect and use your personal information in the context of the recruitment process and your rights in relation to your personal information. We may amend this notice at any time.</w:t>
      </w:r>
    </w:p>
    <w:p w:rsidR="00F84C81" w:rsidRDefault="00F84C81" w:rsidP="00F47390">
      <w:pPr>
        <w:pStyle w:val="Level1Heading"/>
        <w:numPr>
          <w:ilvl w:val="0"/>
          <w:numId w:val="0"/>
        </w:numPr>
        <w:ind w:left="720"/>
      </w:pPr>
      <w:r>
        <w:t xml:space="preserve">Your personal information </w:t>
      </w:r>
    </w:p>
    <w:p w:rsidR="00F84C81" w:rsidRDefault="00F84C81" w:rsidP="00F84C81">
      <w:pPr>
        <w:pStyle w:val="BodyText1"/>
      </w:pPr>
      <w:r>
        <w:t>In this privacy notice, ‘</w:t>
      </w:r>
      <w:r w:rsidR="00485386">
        <w:t>your personal information’ relates to</w:t>
      </w:r>
      <w:r>
        <w:t xml:space="preserve"> your personal data i.e. information about you from which you can be identified.</w:t>
      </w:r>
      <w:r w:rsidR="002171C4">
        <w:t xml:space="preserve"> T</w:t>
      </w:r>
      <w:r w:rsidR="00277B7D">
        <w:t xml:space="preserve">he table </w:t>
      </w:r>
      <w:r w:rsidR="00D174DD">
        <w:fldChar w:fldCharType="begin"/>
      </w:r>
      <w:r w:rsidR="00D174DD">
        <w:instrText xml:space="preserve"> REF _Ref510452199 \r \p \h </w:instrText>
      </w:r>
      <w:r w:rsidR="00D174DD">
        <w:fldChar w:fldCharType="separate"/>
      </w:r>
      <w:r w:rsidR="00CD3476">
        <w:t>0 below</w:t>
      </w:r>
      <w:r w:rsidR="00D174DD">
        <w:fldChar w:fldCharType="end"/>
      </w:r>
      <w:r w:rsidR="002171C4">
        <w:t xml:space="preserve"> lists your personal information that we may process. </w:t>
      </w:r>
      <w:r>
        <w:t>Your ‘personal information’ does not include data where the identity has been removed (anonymous data).</w:t>
      </w:r>
      <w:r w:rsidR="00485386">
        <w:t xml:space="preserve">  </w:t>
      </w:r>
      <w:r>
        <w:t>It is important that your personal information is accurate and up to date. Please inform us if your personal information changes.</w:t>
      </w:r>
    </w:p>
    <w:p w:rsidR="00F84C81" w:rsidRDefault="00F84C81" w:rsidP="00F47390">
      <w:pPr>
        <w:pStyle w:val="Level1Heading"/>
        <w:numPr>
          <w:ilvl w:val="0"/>
          <w:numId w:val="0"/>
        </w:numPr>
        <w:ind w:left="720"/>
      </w:pPr>
      <w:r>
        <w:t>Where does your personal information come from?</w:t>
      </w:r>
    </w:p>
    <w:p w:rsidR="00F84C81" w:rsidRDefault="00F84C81" w:rsidP="00F84C81">
      <w:pPr>
        <w:pStyle w:val="BodyText1"/>
      </w:pPr>
      <w:r>
        <w:t>Your personal info</w:t>
      </w:r>
      <w:r w:rsidR="00485386">
        <w:t xml:space="preserve">rmation will come from the details you provide on your registration form </w:t>
      </w:r>
      <w:r>
        <w:t>and may also come from the following sources:</w:t>
      </w:r>
    </w:p>
    <w:p w:rsidR="00106EBA" w:rsidRDefault="00F84C81" w:rsidP="004B70D1">
      <w:pPr>
        <w:pStyle w:val="BodyText1"/>
        <w:numPr>
          <w:ilvl w:val="0"/>
          <w:numId w:val="10"/>
        </w:numPr>
      </w:pPr>
      <w:r>
        <w:t>Former employers</w:t>
      </w:r>
      <w:r w:rsidR="00CC4AE3">
        <w:t xml:space="preserve"> or other referees</w:t>
      </w:r>
      <w:r>
        <w:t xml:space="preserve">, whom you have given us permission to contact, </w:t>
      </w:r>
    </w:p>
    <w:p w:rsidR="00F84C81" w:rsidRDefault="00106EBA" w:rsidP="004B70D1">
      <w:pPr>
        <w:pStyle w:val="BodyText1"/>
        <w:numPr>
          <w:ilvl w:val="0"/>
          <w:numId w:val="10"/>
        </w:numPr>
      </w:pPr>
      <w:r>
        <w:t>P</w:t>
      </w:r>
      <w:r w:rsidR="00F84C81">
        <w:t>rofessional bodies that confirm membersh</w:t>
      </w:r>
      <w:r>
        <w:t>ip / qualifications / training</w:t>
      </w:r>
    </w:p>
    <w:p w:rsidR="00F84C81" w:rsidRPr="00F47390" w:rsidRDefault="00F47390" w:rsidP="00106EBA">
      <w:pPr>
        <w:pStyle w:val="BodyText1"/>
        <w:rPr>
          <w:b/>
        </w:rPr>
      </w:pPr>
      <w:bookmarkStart w:id="1" w:name="_Ref510452199"/>
      <w:r>
        <w:tab/>
      </w:r>
      <w:r w:rsidR="00F84C81" w:rsidRPr="00F47390">
        <w:rPr>
          <w:b/>
        </w:rPr>
        <w:t>Processing your personal information</w:t>
      </w:r>
      <w:bookmarkEnd w:id="1"/>
    </w:p>
    <w:p w:rsidR="00F84C81" w:rsidRDefault="00F47390" w:rsidP="00F84C81">
      <w:pPr>
        <w:pStyle w:val="BodyText1"/>
      </w:pPr>
      <w:r>
        <w:t>We will</w:t>
      </w:r>
      <w:r w:rsidR="00F84C81">
        <w:t xml:space="preserve"> process your personal information </w:t>
      </w:r>
      <w:r w:rsidR="003A16BA">
        <w:t>during and after the registration</w:t>
      </w:r>
      <w:r w:rsidR="00614F9D">
        <w:t xml:space="preserve"> process.</w:t>
      </w:r>
      <w:r>
        <w:t xml:space="preserve"> This will</w:t>
      </w:r>
      <w:r w:rsidR="00F84C81">
        <w:t xml:space="preserve"> include collecting your personal information, recording it, storing it, using it, amending it, destroying it and, in some circumstances, disclosing it.</w:t>
      </w:r>
    </w:p>
    <w:p w:rsidR="00182091" w:rsidRDefault="00F84C81" w:rsidP="00F84C81">
      <w:pPr>
        <w:pStyle w:val="BodyText1"/>
      </w:pPr>
      <w:r>
        <w:t>In general, we process your personal information</w:t>
      </w:r>
      <w:r w:rsidR="00A957A1">
        <w:t xml:space="preserve"> for the </w:t>
      </w:r>
      <w:r w:rsidR="00182091">
        <w:t xml:space="preserve">reasons, and on the legal grounds set out in the following table, </w:t>
      </w:r>
      <w:r w:rsidR="00C92D02">
        <w:t>and</w:t>
      </w:r>
      <w:r w:rsidR="00530513">
        <w:t xml:space="preserve"> to</w:t>
      </w:r>
      <w:r w:rsidR="00182091">
        <w:t>:</w:t>
      </w:r>
    </w:p>
    <w:p w:rsidR="00970F88" w:rsidRDefault="00530513" w:rsidP="004B70D1">
      <w:pPr>
        <w:pStyle w:val="BodyText1"/>
        <w:numPr>
          <w:ilvl w:val="0"/>
          <w:numId w:val="16"/>
        </w:numPr>
      </w:pPr>
      <w:r>
        <w:t>R</w:t>
      </w:r>
      <w:r w:rsidR="00970F88">
        <w:t>etain records relating to the recruitment process;</w:t>
      </w:r>
    </w:p>
    <w:p w:rsidR="00182091" w:rsidRDefault="00530513" w:rsidP="004B70D1">
      <w:pPr>
        <w:pStyle w:val="BodyText1"/>
        <w:numPr>
          <w:ilvl w:val="0"/>
          <w:numId w:val="16"/>
        </w:numPr>
      </w:pPr>
      <w:r>
        <w:t>E</w:t>
      </w:r>
      <w:r w:rsidR="00182091">
        <w:t>stablish, exercise or defend legal claims</w:t>
      </w:r>
      <w:r w:rsidR="003D38A7">
        <w:t>;</w:t>
      </w:r>
    </w:p>
    <w:p w:rsidR="00F84C81" w:rsidRDefault="00530513" w:rsidP="004B70D1">
      <w:pPr>
        <w:pStyle w:val="BodyText1"/>
        <w:numPr>
          <w:ilvl w:val="0"/>
          <w:numId w:val="16"/>
        </w:numPr>
      </w:pPr>
      <w:r>
        <w:t>C</w:t>
      </w:r>
      <w:r w:rsidR="00182091">
        <w:t>omply with the law [or requirements of a regulator]</w:t>
      </w:r>
      <w:r w:rsidR="003D38A7">
        <w:t>; and / or</w:t>
      </w:r>
    </w:p>
    <w:p w:rsidR="006C40AC" w:rsidRPr="00B57952" w:rsidRDefault="003D38A7" w:rsidP="004B70D1">
      <w:pPr>
        <w:pStyle w:val="BodyText1"/>
        <w:numPr>
          <w:ilvl w:val="0"/>
          <w:numId w:val="16"/>
        </w:numPr>
      </w:pPr>
      <w:r>
        <w:t>Protect your vital interests or those of another person (in exceptional circumstances, such as a medical emergency).</w:t>
      </w:r>
    </w:p>
    <w:tbl>
      <w:tblPr>
        <w:tblStyle w:val="TableGrid"/>
        <w:tblW w:w="0" w:type="auto"/>
        <w:tblLook w:val="04A0" w:firstRow="1" w:lastRow="0" w:firstColumn="1" w:lastColumn="0" w:noHBand="0" w:noVBand="1"/>
      </w:tblPr>
      <w:tblGrid>
        <w:gridCol w:w="2689"/>
        <w:gridCol w:w="3515"/>
        <w:gridCol w:w="3038"/>
      </w:tblGrid>
      <w:tr w:rsidR="00F72B9B" w:rsidTr="003A16BA">
        <w:tc>
          <w:tcPr>
            <w:tcW w:w="2689" w:type="dxa"/>
          </w:tcPr>
          <w:p w:rsidR="00F72B9B" w:rsidRPr="002218A0" w:rsidRDefault="003A16BA" w:rsidP="00F40CCA">
            <w:pPr>
              <w:pStyle w:val="BodyText1"/>
              <w:jc w:val="left"/>
              <w:rPr>
                <w:b/>
              </w:rPr>
            </w:pPr>
            <w:r>
              <w:rPr>
                <w:b/>
              </w:rPr>
              <w:lastRenderedPageBreak/>
              <w:t xml:space="preserve">Reason for processing your </w:t>
            </w:r>
            <w:r w:rsidR="00F72B9B" w:rsidRPr="002218A0">
              <w:rPr>
                <w:b/>
              </w:rPr>
              <w:t>personal information</w:t>
            </w:r>
          </w:p>
        </w:tc>
        <w:tc>
          <w:tcPr>
            <w:tcW w:w="3515" w:type="dxa"/>
          </w:tcPr>
          <w:p w:rsidR="00F72B9B" w:rsidRPr="002218A0" w:rsidRDefault="00247985" w:rsidP="00F40CCA">
            <w:pPr>
              <w:pStyle w:val="BodyText1"/>
              <w:jc w:val="left"/>
              <w:rPr>
                <w:b/>
              </w:rPr>
            </w:pPr>
            <w:r>
              <w:rPr>
                <w:b/>
              </w:rPr>
              <w:t>Legal ground(s)</w:t>
            </w:r>
            <w:r w:rsidR="00F72B9B" w:rsidRPr="002218A0">
              <w:rPr>
                <w:b/>
              </w:rPr>
              <w:t xml:space="preserve"> for processing, and legitimate interest (where applicable)</w:t>
            </w:r>
          </w:p>
        </w:tc>
        <w:tc>
          <w:tcPr>
            <w:tcW w:w="3038" w:type="dxa"/>
          </w:tcPr>
          <w:p w:rsidR="00F72B9B" w:rsidRPr="002218A0" w:rsidRDefault="00F72B9B" w:rsidP="00F40CCA">
            <w:pPr>
              <w:pStyle w:val="BodyText1"/>
              <w:jc w:val="left"/>
              <w:rPr>
                <w:b/>
              </w:rPr>
            </w:pPr>
            <w:r>
              <w:rPr>
                <w:b/>
              </w:rPr>
              <w:t>Your personal information</w:t>
            </w:r>
          </w:p>
        </w:tc>
      </w:tr>
      <w:tr w:rsidR="00F72B9B" w:rsidTr="003A16BA">
        <w:tc>
          <w:tcPr>
            <w:tcW w:w="2689" w:type="dxa"/>
          </w:tcPr>
          <w:p w:rsidR="00F72B9B" w:rsidRDefault="00F72B9B" w:rsidP="00F40CCA">
            <w:pPr>
              <w:pStyle w:val="BodyText1"/>
              <w:jc w:val="left"/>
            </w:pPr>
            <w:r>
              <w:t>Contact you</w:t>
            </w:r>
            <w:r w:rsidR="003A16BA">
              <w:t xml:space="preserve"> regarding the registration</w:t>
            </w:r>
            <w:r w:rsidR="00D25A63">
              <w:t xml:space="preserve"> process</w:t>
            </w:r>
            <w:r w:rsidR="00BA445A">
              <w:t xml:space="preserve"> and any offer of work</w:t>
            </w:r>
          </w:p>
        </w:tc>
        <w:tc>
          <w:tcPr>
            <w:tcW w:w="3515" w:type="dxa"/>
          </w:tcPr>
          <w:p w:rsidR="00F72B9B" w:rsidRDefault="00515F67" w:rsidP="00F40CCA">
            <w:pPr>
              <w:pStyle w:val="BodyText1"/>
              <w:jc w:val="left"/>
            </w:pPr>
            <w:r>
              <w:t xml:space="preserve">To </w:t>
            </w:r>
            <w:r w:rsidR="00F40CCA">
              <w:t>help you find employment</w:t>
            </w:r>
          </w:p>
        </w:tc>
        <w:tc>
          <w:tcPr>
            <w:tcW w:w="3038" w:type="dxa"/>
          </w:tcPr>
          <w:p w:rsidR="00F72B9B" w:rsidRDefault="00F72B9B" w:rsidP="00F40CCA">
            <w:pPr>
              <w:pStyle w:val="BodyText1"/>
              <w:jc w:val="left"/>
            </w:pPr>
            <w:r>
              <w:t>Personal contact details (including name, address, email, telephone number)</w:t>
            </w:r>
          </w:p>
        </w:tc>
      </w:tr>
      <w:tr w:rsidR="00F72B9B" w:rsidTr="003A16BA">
        <w:tc>
          <w:tcPr>
            <w:tcW w:w="2689" w:type="dxa"/>
          </w:tcPr>
          <w:p w:rsidR="00DB5700" w:rsidRDefault="00F72B9B" w:rsidP="00F40CCA">
            <w:pPr>
              <w:pStyle w:val="BodyText1"/>
              <w:jc w:val="left"/>
            </w:pPr>
            <w:proofErr w:type="gramStart"/>
            <w:r>
              <w:t>Make a decision</w:t>
            </w:r>
            <w:proofErr w:type="gramEnd"/>
            <w:r>
              <w:t xml:space="preserve"> about your r</w:t>
            </w:r>
            <w:r w:rsidR="003A16BA">
              <w:t>egistration</w:t>
            </w:r>
            <w:r>
              <w:t xml:space="preserve"> or appointment, including assessing your</w:t>
            </w:r>
            <w:r w:rsidR="00D25A63">
              <w:t xml:space="preserve"> skills,</w:t>
            </w:r>
            <w:r>
              <w:t xml:space="preserve"> qual</w:t>
            </w:r>
            <w:r w:rsidR="00D25A63">
              <w:t>ifications and suitability for the work</w:t>
            </w:r>
            <w:r w:rsidR="00DB5700">
              <w:t xml:space="preserve"> </w:t>
            </w:r>
          </w:p>
        </w:tc>
        <w:tc>
          <w:tcPr>
            <w:tcW w:w="3515" w:type="dxa"/>
          </w:tcPr>
          <w:p w:rsidR="00F40CCA" w:rsidRDefault="00F40CCA" w:rsidP="00F40CCA">
            <w:pPr>
              <w:spacing w:after="200" w:line="276" w:lineRule="auto"/>
              <w:jc w:val="left"/>
            </w:pPr>
            <w:r>
              <w:t xml:space="preserve">To help you find employment </w:t>
            </w:r>
          </w:p>
          <w:p w:rsidR="00AB4C91" w:rsidRDefault="00AB4C91" w:rsidP="00F40CCA">
            <w:pPr>
              <w:spacing w:after="200" w:line="276" w:lineRule="auto"/>
              <w:jc w:val="left"/>
            </w:pPr>
            <w:r>
              <w:t>To comply with a legal obligation</w:t>
            </w:r>
          </w:p>
          <w:p w:rsidR="00AB4C91" w:rsidRDefault="00AB4C91" w:rsidP="00F40CCA">
            <w:pPr>
              <w:spacing w:after="200" w:line="276" w:lineRule="auto"/>
              <w:jc w:val="left"/>
            </w:pPr>
            <w:r>
              <w:t xml:space="preserve">For our legitimate interests: </w:t>
            </w:r>
          </w:p>
          <w:p w:rsidR="00F72B9B" w:rsidRDefault="003A16BA" w:rsidP="00F40CCA">
            <w:pPr>
              <w:pStyle w:val="ListParagraph"/>
              <w:numPr>
                <w:ilvl w:val="0"/>
                <w:numId w:val="12"/>
              </w:numPr>
              <w:spacing w:after="200" w:line="276" w:lineRule="auto"/>
              <w:jc w:val="left"/>
            </w:pPr>
            <w:r>
              <w:t>to select suitable candidates</w:t>
            </w:r>
            <w:r w:rsidR="00AB4C91">
              <w:t xml:space="preserve"> </w:t>
            </w:r>
          </w:p>
        </w:tc>
        <w:tc>
          <w:tcPr>
            <w:tcW w:w="3038" w:type="dxa"/>
          </w:tcPr>
          <w:p w:rsidR="00424D4D" w:rsidRDefault="009F5803" w:rsidP="00F40CCA">
            <w:pPr>
              <w:pStyle w:val="BodyText1"/>
              <w:numPr>
                <w:ilvl w:val="0"/>
                <w:numId w:val="15"/>
              </w:numPr>
              <w:jc w:val="left"/>
            </w:pPr>
            <w:r>
              <w:t xml:space="preserve">Your </w:t>
            </w:r>
            <w:r w:rsidR="00F40CCA">
              <w:t xml:space="preserve">registration </w:t>
            </w:r>
            <w:r>
              <w:t>form</w:t>
            </w:r>
          </w:p>
        </w:tc>
      </w:tr>
      <w:tr w:rsidR="009F5803" w:rsidTr="003A16BA">
        <w:tc>
          <w:tcPr>
            <w:tcW w:w="2689" w:type="dxa"/>
          </w:tcPr>
          <w:p w:rsidR="009F5803" w:rsidRDefault="00F40CCA" w:rsidP="00F40CCA">
            <w:pPr>
              <w:pStyle w:val="BodyText1"/>
              <w:jc w:val="left"/>
            </w:pPr>
            <w:r>
              <w:t>During the registration process we will:</w:t>
            </w:r>
          </w:p>
          <w:p w:rsidR="009F5803" w:rsidRDefault="009F5803" w:rsidP="00F40CCA">
            <w:pPr>
              <w:pStyle w:val="BodyText1"/>
              <w:numPr>
                <w:ilvl w:val="0"/>
                <w:numId w:val="18"/>
              </w:numPr>
              <w:jc w:val="left"/>
            </w:pPr>
            <w:r>
              <w:t>Take up references (from referees whom you have given us permission to contact);</w:t>
            </w:r>
          </w:p>
          <w:p w:rsidR="009F5803" w:rsidRDefault="009F5803" w:rsidP="00F40CCA">
            <w:pPr>
              <w:pStyle w:val="BodyText1"/>
              <w:numPr>
                <w:ilvl w:val="0"/>
                <w:numId w:val="18"/>
              </w:numPr>
              <w:jc w:val="left"/>
            </w:pPr>
            <w:r>
              <w:t>Confirm your professional memberships, registrations and / or qualifications.</w:t>
            </w:r>
          </w:p>
          <w:p w:rsidR="00F40CCA" w:rsidRDefault="00F40CCA" w:rsidP="00F40CCA">
            <w:pPr>
              <w:pStyle w:val="BodyText1"/>
              <w:numPr>
                <w:ilvl w:val="0"/>
                <w:numId w:val="18"/>
              </w:numPr>
              <w:jc w:val="left"/>
            </w:pPr>
            <w:r>
              <w:t>Confirm you are legally entitled to work in the UK</w:t>
            </w:r>
          </w:p>
        </w:tc>
        <w:tc>
          <w:tcPr>
            <w:tcW w:w="3515" w:type="dxa"/>
          </w:tcPr>
          <w:p w:rsidR="00F40CCA" w:rsidRDefault="00F40CCA" w:rsidP="00F40CCA">
            <w:pPr>
              <w:spacing w:after="200" w:line="276" w:lineRule="auto"/>
              <w:jc w:val="left"/>
            </w:pPr>
            <w:r>
              <w:t xml:space="preserve">To help you find employment </w:t>
            </w:r>
          </w:p>
          <w:p w:rsidR="009F5803" w:rsidRDefault="009F5803" w:rsidP="00F40CCA">
            <w:pPr>
              <w:spacing w:after="200" w:line="276" w:lineRule="auto"/>
              <w:jc w:val="left"/>
            </w:pPr>
            <w:r>
              <w:t>To comply with a legal obligation</w:t>
            </w:r>
          </w:p>
          <w:p w:rsidR="009F5803" w:rsidRDefault="009F5803" w:rsidP="00F40CCA">
            <w:pPr>
              <w:spacing w:after="200" w:line="276" w:lineRule="auto"/>
              <w:jc w:val="left"/>
            </w:pPr>
            <w:r>
              <w:t xml:space="preserve">For our legitimate interests: </w:t>
            </w:r>
          </w:p>
          <w:p w:rsidR="009F5803" w:rsidRDefault="003A16BA" w:rsidP="00F40CCA">
            <w:pPr>
              <w:pStyle w:val="ListParagraph"/>
              <w:numPr>
                <w:ilvl w:val="0"/>
                <w:numId w:val="12"/>
              </w:numPr>
              <w:spacing w:after="200" w:line="276" w:lineRule="auto"/>
              <w:jc w:val="left"/>
            </w:pPr>
            <w:r>
              <w:t>to select suitable candidates</w:t>
            </w:r>
            <w:r w:rsidR="009F5803">
              <w:t>, workers and contractors</w:t>
            </w:r>
          </w:p>
          <w:p w:rsidR="009F5803" w:rsidRDefault="009F5803" w:rsidP="00F40CCA">
            <w:pPr>
              <w:spacing w:after="200" w:line="276" w:lineRule="auto"/>
              <w:jc w:val="left"/>
            </w:pPr>
          </w:p>
        </w:tc>
        <w:tc>
          <w:tcPr>
            <w:tcW w:w="3038" w:type="dxa"/>
          </w:tcPr>
          <w:p w:rsidR="009F5803" w:rsidRDefault="009F5803" w:rsidP="00F40CCA">
            <w:pPr>
              <w:pStyle w:val="BodyText1"/>
              <w:numPr>
                <w:ilvl w:val="0"/>
                <w:numId w:val="15"/>
              </w:numPr>
              <w:jc w:val="left"/>
            </w:pPr>
            <w:r>
              <w:t>References and details of previous employers</w:t>
            </w:r>
          </w:p>
          <w:p w:rsidR="009F5803" w:rsidRDefault="009F5803" w:rsidP="00F40CCA">
            <w:pPr>
              <w:pStyle w:val="BodyText1"/>
              <w:numPr>
                <w:ilvl w:val="0"/>
                <w:numId w:val="15"/>
              </w:numPr>
              <w:jc w:val="left"/>
            </w:pPr>
            <w:r>
              <w:t>Professional memberships, registrations</w:t>
            </w:r>
            <w:r w:rsidR="0087478A">
              <w:t xml:space="preserve"> </w:t>
            </w:r>
            <w:r>
              <w:t>and qualifications</w:t>
            </w:r>
          </w:p>
          <w:p w:rsidR="009F5803" w:rsidRDefault="009F5803" w:rsidP="00F40CCA">
            <w:pPr>
              <w:pStyle w:val="BodyText1"/>
              <w:numPr>
                <w:ilvl w:val="0"/>
                <w:numId w:val="15"/>
              </w:numPr>
              <w:jc w:val="left"/>
            </w:pPr>
            <w:r>
              <w:t xml:space="preserve">Copy of your </w:t>
            </w:r>
            <w:r w:rsidR="00F40CCA">
              <w:t>passport or:  birth certificate and a document detailing your National Insurance Number</w:t>
            </w:r>
          </w:p>
          <w:p w:rsidR="009F5803" w:rsidRDefault="009F5803" w:rsidP="00F40CCA">
            <w:pPr>
              <w:pStyle w:val="BodyText1"/>
              <w:ind w:left="720"/>
              <w:jc w:val="left"/>
            </w:pPr>
          </w:p>
        </w:tc>
      </w:tr>
      <w:tr w:rsidR="00F72B9B" w:rsidTr="003A16BA">
        <w:tc>
          <w:tcPr>
            <w:tcW w:w="2689" w:type="dxa"/>
          </w:tcPr>
          <w:p w:rsidR="00DB5700" w:rsidRDefault="008D5473" w:rsidP="00F40CCA">
            <w:pPr>
              <w:pStyle w:val="BodyText1"/>
              <w:jc w:val="left"/>
            </w:pPr>
            <w:r>
              <w:t>Consider reasonable adjustments to the recruitment process for disabled applicants</w:t>
            </w:r>
          </w:p>
          <w:p w:rsidR="00DB5700" w:rsidRDefault="00DB5700" w:rsidP="00F40CCA">
            <w:pPr>
              <w:pStyle w:val="BodyText1"/>
              <w:jc w:val="left"/>
            </w:pPr>
          </w:p>
        </w:tc>
        <w:tc>
          <w:tcPr>
            <w:tcW w:w="3515" w:type="dxa"/>
          </w:tcPr>
          <w:p w:rsidR="00F40CCA" w:rsidRDefault="00F40CCA" w:rsidP="00F40CCA">
            <w:pPr>
              <w:spacing w:after="200" w:line="276" w:lineRule="auto"/>
              <w:jc w:val="left"/>
            </w:pPr>
            <w:r>
              <w:t xml:space="preserve">To help you find employment </w:t>
            </w:r>
          </w:p>
          <w:p w:rsidR="00182091" w:rsidRDefault="00182091" w:rsidP="00F40CCA">
            <w:pPr>
              <w:pStyle w:val="BodyText1"/>
              <w:jc w:val="left"/>
            </w:pPr>
            <w:r>
              <w:t>To comply with a legal obligation</w:t>
            </w:r>
          </w:p>
          <w:p w:rsidR="0070540C" w:rsidRDefault="0070540C" w:rsidP="00F40CCA">
            <w:pPr>
              <w:pStyle w:val="BodyText1"/>
              <w:jc w:val="left"/>
            </w:pPr>
            <w:r>
              <w:t>For our legitimate interests:</w:t>
            </w:r>
          </w:p>
          <w:p w:rsidR="00856AE2" w:rsidRPr="00F40CCA" w:rsidRDefault="0070540C" w:rsidP="00F40CCA">
            <w:pPr>
              <w:pStyle w:val="BodyText1"/>
              <w:numPr>
                <w:ilvl w:val="0"/>
                <w:numId w:val="17"/>
              </w:numPr>
              <w:jc w:val="left"/>
            </w:pPr>
            <w:r>
              <w:t>To select suitable employees, workers and contractors</w:t>
            </w:r>
          </w:p>
        </w:tc>
        <w:tc>
          <w:tcPr>
            <w:tcW w:w="3038" w:type="dxa"/>
          </w:tcPr>
          <w:p w:rsidR="000B4710" w:rsidRDefault="000B4710" w:rsidP="00F40CCA">
            <w:pPr>
              <w:pStyle w:val="BodyText1"/>
              <w:jc w:val="left"/>
            </w:pPr>
            <w:r>
              <w:t>Information about a disability,</w:t>
            </w:r>
            <w:r w:rsidR="00950203">
              <w:t xml:space="preserve"> the effects of that disability,</w:t>
            </w:r>
            <w:r>
              <w:t xml:space="preserve"> and special arrangements that may need to be made to the recruitment process </w:t>
            </w:r>
            <w:proofErr w:type="gramStart"/>
            <w:r>
              <w:t xml:space="preserve">as a result </w:t>
            </w:r>
            <w:r w:rsidR="00950203">
              <w:t>of</w:t>
            </w:r>
            <w:proofErr w:type="gramEnd"/>
            <w:r w:rsidR="00950203">
              <w:t xml:space="preserve"> that disability</w:t>
            </w:r>
            <w:r w:rsidR="00F40CCA">
              <w:t>.</w:t>
            </w:r>
          </w:p>
          <w:p w:rsidR="00F72B9B" w:rsidRDefault="00F72B9B" w:rsidP="00F40CCA">
            <w:pPr>
              <w:pStyle w:val="BodyText1"/>
              <w:jc w:val="left"/>
            </w:pPr>
          </w:p>
        </w:tc>
      </w:tr>
    </w:tbl>
    <w:p w:rsidR="00AA0498" w:rsidRDefault="00AA0498" w:rsidP="00A957A1">
      <w:pPr>
        <w:pStyle w:val="BodyText1"/>
      </w:pPr>
    </w:p>
    <w:p w:rsidR="00F40CCA" w:rsidRDefault="00F40CCA" w:rsidP="00F40CCA">
      <w:pPr>
        <w:pStyle w:val="Level1Heading"/>
        <w:numPr>
          <w:ilvl w:val="0"/>
          <w:numId w:val="0"/>
        </w:numPr>
        <w:ind w:left="720"/>
      </w:pPr>
      <w:bookmarkStart w:id="2" w:name="_Ref510452237"/>
    </w:p>
    <w:p w:rsidR="00407287" w:rsidRDefault="00F30B95" w:rsidP="00A46E47">
      <w:pPr>
        <w:pStyle w:val="Level1Heading"/>
      </w:pPr>
      <w:r>
        <w:t>Information about criminal convictions</w:t>
      </w:r>
      <w:bookmarkEnd w:id="2"/>
    </w:p>
    <w:p w:rsidR="00B87C52" w:rsidRDefault="00B87C52" w:rsidP="00A46E47">
      <w:pPr>
        <w:pStyle w:val="BodyText1"/>
      </w:pPr>
      <w:r>
        <w:t>To enable us to make</w:t>
      </w:r>
      <w:r w:rsidR="00530513">
        <w:t xml:space="preserve"> recruitment</w:t>
      </w:r>
      <w:r>
        <w:t xml:space="preserve"> decision</w:t>
      </w:r>
      <w:r w:rsidR="00530513">
        <w:t>s and assess</w:t>
      </w:r>
      <w:r>
        <w:t xml:space="preserve"> suitability for </w:t>
      </w:r>
      <w:r w:rsidR="00C92D02">
        <w:t>work</w:t>
      </w:r>
      <w:r>
        <w:t>, we will process information about criminal convictions</w:t>
      </w:r>
      <w:r w:rsidR="00407287">
        <w:t xml:space="preserve"> and offences (including alleged offences)</w:t>
      </w:r>
      <w:r>
        <w:t xml:space="preserve">. </w:t>
      </w:r>
    </w:p>
    <w:p w:rsidR="00B87C52" w:rsidRDefault="00B87C52" w:rsidP="00A46E47">
      <w:pPr>
        <w:pStyle w:val="BodyText1"/>
      </w:pPr>
      <w:r>
        <w:t xml:space="preserve">We will process this information to </w:t>
      </w:r>
      <w:r w:rsidR="00F40CCA">
        <w:t xml:space="preserve">determine </w:t>
      </w:r>
      <w:proofErr w:type="gramStart"/>
      <w:r w:rsidR="00F40CCA">
        <w:t>whether or not</w:t>
      </w:r>
      <w:proofErr w:type="gramEnd"/>
      <w:r w:rsidR="00F40CCA">
        <w:t xml:space="preserve"> to register you for temporary employment</w:t>
      </w:r>
      <w:r>
        <w:t>, to comply with a legal obligation, for our legitimate interests (in selecting suitable employees, workers and contractors), and to exercise or perform employment law rights or obligations.</w:t>
      </w:r>
    </w:p>
    <w:p w:rsidR="00F84C81" w:rsidRDefault="00F84C81" w:rsidP="00F84C81">
      <w:pPr>
        <w:pStyle w:val="Level1Heading"/>
      </w:pPr>
      <w:r>
        <w:t>Statutory requirement to provide your personal information</w:t>
      </w:r>
    </w:p>
    <w:p w:rsidR="00F84C81" w:rsidRDefault="00F84C81" w:rsidP="00F84C81">
      <w:pPr>
        <w:pStyle w:val="BodyText1"/>
      </w:pPr>
      <w:r>
        <w:t>In some circumstances, the provision of your personal information is a statutory requirement. This includes:</w:t>
      </w:r>
    </w:p>
    <w:p w:rsidR="00F84C81" w:rsidRDefault="00F84C81" w:rsidP="004B70D1">
      <w:pPr>
        <w:pStyle w:val="BodyText1"/>
        <w:numPr>
          <w:ilvl w:val="0"/>
          <w:numId w:val="7"/>
        </w:numPr>
      </w:pPr>
      <w:r>
        <w:t xml:space="preserve">Documentation confirming your right to work in the UK – if you don’t provide this, </w:t>
      </w:r>
      <w:r w:rsidR="00F40CCA">
        <w:t xml:space="preserve">we </w:t>
      </w:r>
      <w:r w:rsidR="00F47390">
        <w:t>will</w:t>
      </w:r>
      <w:r w:rsidR="00E47F82">
        <w:t xml:space="preserve"> </w:t>
      </w:r>
      <w:r w:rsidR="00C1716E">
        <w:t>not be able</w:t>
      </w:r>
      <w:r w:rsidR="00F40CCA">
        <w:t xml:space="preserve"> register you for temporary employment.</w:t>
      </w:r>
    </w:p>
    <w:p w:rsidR="00F84C81" w:rsidRDefault="00F84C81" w:rsidP="00F84C81">
      <w:pPr>
        <w:pStyle w:val="Level1Heading"/>
      </w:pPr>
      <w:r>
        <w:t>Sharing your personal information with third parties</w:t>
      </w:r>
    </w:p>
    <w:p w:rsidR="00F84C81" w:rsidRPr="008600F8" w:rsidRDefault="00F40CCA" w:rsidP="00F84C81">
      <w:pPr>
        <w:pStyle w:val="BodyText1"/>
      </w:pPr>
      <w:r>
        <w:t>We may</w:t>
      </w:r>
      <w:r w:rsidR="00F84C81">
        <w:t xml:space="preserve"> share your personal information with the following third parties if this is required by law; necessary to enter </w:t>
      </w:r>
      <w:r w:rsidR="00D34611">
        <w:t xml:space="preserve">a </w:t>
      </w:r>
      <w:r w:rsidR="00F84C81">
        <w:t>contract with you</w:t>
      </w:r>
      <w:r w:rsidR="00D34611">
        <w:t>;</w:t>
      </w:r>
      <w:r w:rsidR="00F84C81">
        <w:t xml:space="preserve"> where</w:t>
      </w:r>
      <w:r w:rsidR="00165031">
        <w:t xml:space="preserve"> there is</w:t>
      </w:r>
      <w:r w:rsidR="00F84C81">
        <w:t xml:space="preserve"> another legitimate interest in doing so; or where it is necessary to protect your vital interests or those of another person:</w:t>
      </w:r>
    </w:p>
    <w:p w:rsidR="00F84C81" w:rsidRDefault="006032C1" w:rsidP="00F84C81">
      <w:pPr>
        <w:pStyle w:val="BodyText1"/>
        <w:numPr>
          <w:ilvl w:val="0"/>
          <w:numId w:val="6"/>
        </w:numPr>
      </w:pPr>
      <w:r>
        <w:t>EVH recruitment client</w:t>
      </w:r>
      <w:r w:rsidR="00F84C81">
        <w:t xml:space="preserve"> group </w:t>
      </w:r>
      <w:r w:rsidR="00A8764E">
        <w:t>for the purposes of</w:t>
      </w:r>
      <w:r w:rsidR="00F84C81">
        <w:t xml:space="preserve"> </w:t>
      </w:r>
      <w:r>
        <w:t>temporary</w:t>
      </w:r>
      <w:r w:rsidR="003A16BA">
        <w:t xml:space="preserve"> </w:t>
      </w:r>
      <w:r w:rsidR="00F47390">
        <w:t>employment.</w:t>
      </w:r>
    </w:p>
    <w:p w:rsidR="00F84C81" w:rsidRDefault="00F84C81" w:rsidP="00F84C81">
      <w:pPr>
        <w:pStyle w:val="Level1Heading"/>
      </w:pPr>
      <w:r>
        <w:t>Transferring your personal information outside the EU</w:t>
      </w:r>
    </w:p>
    <w:p w:rsidR="00F84C81" w:rsidRDefault="00F47390" w:rsidP="00F84C81">
      <w:pPr>
        <w:pStyle w:val="BodyText1"/>
      </w:pPr>
      <w:r>
        <w:t>We will</w:t>
      </w:r>
      <w:r w:rsidR="00F84C81">
        <w:t xml:space="preserve"> not transfer your personal information to any country outside of the EU, or to any international organisation.</w:t>
      </w:r>
    </w:p>
    <w:p w:rsidR="00F84C81" w:rsidRDefault="00F84C81" w:rsidP="00F84C81">
      <w:pPr>
        <w:pStyle w:val="Level1Heading"/>
      </w:pPr>
      <w:r>
        <w:t xml:space="preserve">Data retention </w:t>
      </w:r>
    </w:p>
    <w:p w:rsidR="00F84C81" w:rsidRDefault="003A16BA" w:rsidP="00F84C81">
      <w:pPr>
        <w:pStyle w:val="BodyText1"/>
      </w:pPr>
      <w:r>
        <w:t xml:space="preserve">If you don’t </w:t>
      </w:r>
      <w:r w:rsidR="00187F0F">
        <w:t>fully register with us following the registration</w:t>
      </w:r>
      <w:r w:rsidR="00617931">
        <w:t xml:space="preserve"> process, w</w:t>
      </w:r>
      <w:r w:rsidR="00F84C81">
        <w:t>e will</w:t>
      </w:r>
      <w:r w:rsidR="00617931">
        <w:t xml:space="preserve"> </w:t>
      </w:r>
      <w:r w:rsidR="00F84C81">
        <w:t xml:space="preserve">retain your personal information </w:t>
      </w:r>
      <w:r w:rsidR="002C13B7">
        <w:t xml:space="preserve">for </w:t>
      </w:r>
      <w:r w:rsidR="00187F0F">
        <w:t>6</w:t>
      </w:r>
      <w:r w:rsidR="002C13B7">
        <w:t xml:space="preserve"> months thereafter</w:t>
      </w:r>
      <w:r w:rsidR="00F84C81">
        <w:t xml:space="preserve"> to allow us to establish, exerc</w:t>
      </w:r>
      <w:r w:rsidR="00D41A44">
        <w:t>ise or defend legal claims.</w:t>
      </w:r>
    </w:p>
    <w:p w:rsidR="00F84C81" w:rsidRDefault="00F84C81" w:rsidP="00F84C81">
      <w:pPr>
        <w:pStyle w:val="Level1Heading"/>
      </w:pPr>
      <w:r>
        <w:t>Your rights</w:t>
      </w:r>
    </w:p>
    <w:p w:rsidR="00F84C81" w:rsidRDefault="00F84C81" w:rsidP="00F84C81">
      <w:pPr>
        <w:pStyle w:val="BodyText1"/>
      </w:pPr>
      <w:r>
        <w:t>You have the following rights:</w:t>
      </w:r>
    </w:p>
    <w:p w:rsidR="00F84C81" w:rsidRDefault="00F84C81" w:rsidP="004B70D1">
      <w:pPr>
        <w:pStyle w:val="BodyText1"/>
        <w:numPr>
          <w:ilvl w:val="0"/>
          <w:numId w:val="8"/>
        </w:numPr>
      </w:pPr>
      <w:r w:rsidRPr="00511C05">
        <w:rPr>
          <w:b/>
        </w:rPr>
        <w:t>Access</w:t>
      </w:r>
      <w:r>
        <w:t>: you can request a copy of your personal information that we hold, and check we are processing it lawfully.</w:t>
      </w:r>
    </w:p>
    <w:p w:rsidR="00F84C81" w:rsidRDefault="00F84C81" w:rsidP="00F84C81">
      <w:pPr>
        <w:pStyle w:val="BodyText1"/>
        <w:ind w:left="720"/>
      </w:pPr>
      <w:r w:rsidRPr="00511C05">
        <w:rPr>
          <w:b/>
        </w:rPr>
        <w:t>Correction</w:t>
      </w:r>
      <w:r>
        <w:t>: you can ask us to correct your personal information if you don’t think it is accurate, complete or up-to-date.</w:t>
      </w:r>
    </w:p>
    <w:p w:rsidR="00F84C81" w:rsidRDefault="00F84C81" w:rsidP="004B70D1">
      <w:pPr>
        <w:pStyle w:val="BodyText1"/>
        <w:numPr>
          <w:ilvl w:val="0"/>
          <w:numId w:val="8"/>
        </w:numPr>
      </w:pPr>
      <w:r w:rsidRPr="00511C05">
        <w:rPr>
          <w:b/>
        </w:rPr>
        <w:t>Deletion</w:t>
      </w:r>
      <w:r>
        <w:t>: you can ask us to delete your personal information, if:</w:t>
      </w:r>
    </w:p>
    <w:p w:rsidR="00F84C81" w:rsidRDefault="007F6332" w:rsidP="004B70D1">
      <w:pPr>
        <w:pStyle w:val="BodyText1"/>
        <w:numPr>
          <w:ilvl w:val="1"/>
          <w:numId w:val="8"/>
        </w:numPr>
      </w:pPr>
      <w:r>
        <w:t>i</w:t>
      </w:r>
      <w:r w:rsidR="00F84C81">
        <w:t>t is no longer necessary for the purposes for which we obtained it;</w:t>
      </w:r>
    </w:p>
    <w:p w:rsidR="00F84C81" w:rsidRDefault="007F6332" w:rsidP="004B70D1">
      <w:pPr>
        <w:pStyle w:val="BodyText1"/>
        <w:numPr>
          <w:ilvl w:val="1"/>
          <w:numId w:val="8"/>
        </w:numPr>
      </w:pPr>
      <w:r>
        <w:t>y</w:t>
      </w:r>
      <w:r w:rsidR="00F84C81">
        <w:t>ou withdraw your consent, and we have no other legal basis for the processing;</w:t>
      </w:r>
    </w:p>
    <w:p w:rsidR="00F84C81" w:rsidRDefault="007F6332" w:rsidP="004B70D1">
      <w:pPr>
        <w:pStyle w:val="BodyText1"/>
        <w:numPr>
          <w:ilvl w:val="1"/>
          <w:numId w:val="8"/>
        </w:numPr>
      </w:pPr>
      <w:r>
        <w:t>y</w:t>
      </w:r>
      <w:r w:rsidR="00F84C81">
        <w:t>ou validly object to the processing as described below;</w:t>
      </w:r>
    </w:p>
    <w:p w:rsidR="00F84C81" w:rsidRDefault="007F6332" w:rsidP="004B70D1">
      <w:pPr>
        <w:pStyle w:val="BodyText1"/>
        <w:numPr>
          <w:ilvl w:val="1"/>
          <w:numId w:val="8"/>
        </w:numPr>
      </w:pPr>
      <w:r>
        <w:lastRenderedPageBreak/>
        <w:t>w</w:t>
      </w:r>
      <w:r w:rsidR="00F84C81">
        <w:t>e have unlawfully processed the data; or</w:t>
      </w:r>
    </w:p>
    <w:p w:rsidR="00F84C81" w:rsidRDefault="007F6332" w:rsidP="004B70D1">
      <w:pPr>
        <w:pStyle w:val="BodyText1"/>
        <w:numPr>
          <w:ilvl w:val="1"/>
          <w:numId w:val="8"/>
        </w:numPr>
      </w:pPr>
      <w:r>
        <w:t>w</w:t>
      </w:r>
      <w:r w:rsidR="00F84C81">
        <w:t>e must delete the data to comply with a legal obligation.</w:t>
      </w:r>
    </w:p>
    <w:p w:rsidR="00F84C81" w:rsidRDefault="00F84C81" w:rsidP="004B70D1">
      <w:pPr>
        <w:pStyle w:val="BodyText1"/>
        <w:numPr>
          <w:ilvl w:val="0"/>
          <w:numId w:val="8"/>
        </w:numPr>
      </w:pPr>
      <w:r w:rsidRPr="00511C05">
        <w:rPr>
          <w:b/>
        </w:rPr>
        <w:t>Objection</w:t>
      </w:r>
      <w:r>
        <w:t xml:space="preserve">: if we process your personal information to perform tasks carried out in the public interest or on the basis of </w:t>
      </w:r>
      <w:r w:rsidR="00266499">
        <w:t>legitimate interests</w:t>
      </w:r>
      <w:r>
        <w:t>, you can object to this processing on the basis of your particular situation. We will only then continue the processing if we have overriding legitimate grounds for this, or the processing is to establish, exercise or defend legal claims. You may also object if we process your personal information for direct marketing purposes.</w:t>
      </w:r>
    </w:p>
    <w:p w:rsidR="00F84C81" w:rsidRDefault="00F84C81" w:rsidP="004B70D1">
      <w:pPr>
        <w:pStyle w:val="BodyText1"/>
        <w:numPr>
          <w:ilvl w:val="0"/>
          <w:numId w:val="8"/>
        </w:numPr>
      </w:pPr>
      <w:r w:rsidRPr="00511C05">
        <w:rPr>
          <w:b/>
        </w:rPr>
        <w:t>Restriction</w:t>
      </w:r>
      <w:r>
        <w:t>: you can ask us to restrict our processing of your personal information if:</w:t>
      </w:r>
    </w:p>
    <w:p w:rsidR="00F84C81" w:rsidRDefault="00F84C81" w:rsidP="004B70D1">
      <w:pPr>
        <w:pStyle w:val="BodyText1"/>
        <w:numPr>
          <w:ilvl w:val="1"/>
          <w:numId w:val="8"/>
        </w:numPr>
      </w:pPr>
      <w:r>
        <w:t>you contest the accuracy of the data (for a period that enables us to check it);</w:t>
      </w:r>
    </w:p>
    <w:p w:rsidR="00F84C81" w:rsidRDefault="00F84C81" w:rsidP="004B70D1">
      <w:pPr>
        <w:pStyle w:val="BodyText1"/>
        <w:numPr>
          <w:ilvl w:val="1"/>
          <w:numId w:val="8"/>
        </w:numPr>
      </w:pPr>
      <w:r>
        <w:t>our processing is unlawful, but you don’t want the data deleted;</w:t>
      </w:r>
    </w:p>
    <w:p w:rsidR="00F84C81" w:rsidRDefault="00F84C81" w:rsidP="004B70D1">
      <w:pPr>
        <w:pStyle w:val="BodyText1"/>
        <w:numPr>
          <w:ilvl w:val="1"/>
          <w:numId w:val="8"/>
        </w:numPr>
      </w:pPr>
      <w:r>
        <w:t>we no longer need the data, but you require it to establish, exercise or defend legal claims; or</w:t>
      </w:r>
    </w:p>
    <w:p w:rsidR="00F84C81" w:rsidRDefault="00F84C81" w:rsidP="004B70D1">
      <w:pPr>
        <w:pStyle w:val="BodyText1"/>
        <w:numPr>
          <w:ilvl w:val="1"/>
          <w:numId w:val="8"/>
        </w:numPr>
      </w:pPr>
      <w:r>
        <w:t>you have objected (as above) and are awaiting confirmation as to whether we have overriding legitimate grounds for processing.</w:t>
      </w:r>
    </w:p>
    <w:p w:rsidR="00F84C81" w:rsidRDefault="00F84C81" w:rsidP="004B70D1">
      <w:pPr>
        <w:pStyle w:val="BodyText1"/>
        <w:numPr>
          <w:ilvl w:val="0"/>
          <w:numId w:val="8"/>
        </w:numPr>
      </w:pPr>
      <w:r w:rsidRPr="00511C05">
        <w:rPr>
          <w:b/>
        </w:rPr>
        <w:t>Transfer</w:t>
      </w:r>
      <w:r>
        <w:t xml:space="preserve">: if our processing is based on your consent or necessary to carry out </w:t>
      </w:r>
      <w:r w:rsidR="009E54F7">
        <w:t>a</w:t>
      </w:r>
      <w:r>
        <w:t xml:space="preserve"> contract with you, and is carried out by automated means, you can request a copy of the personal information you have provided to us and the transfer of this to someone else. Where technically feasible, you can ask us to transfer it directly.</w:t>
      </w:r>
    </w:p>
    <w:p w:rsidR="00707931" w:rsidRPr="00F95662" w:rsidRDefault="00F84C81" w:rsidP="00187F0F">
      <w:pPr>
        <w:pStyle w:val="BodyText1"/>
        <w:numPr>
          <w:ilvl w:val="0"/>
          <w:numId w:val="8"/>
        </w:numPr>
      </w:pPr>
      <w:r w:rsidRPr="00511C05">
        <w:rPr>
          <w:b/>
        </w:rPr>
        <w:t>Complain to the Information Commissioner</w:t>
      </w:r>
      <w:r>
        <w:t xml:space="preserve">: </w:t>
      </w:r>
      <w:r w:rsidR="00C92D02">
        <w:t>The</w:t>
      </w:r>
      <w:r>
        <w:t xml:space="preserve"> Information Commissioner is the UK supervisory authority for data protection issues. </w:t>
      </w:r>
    </w:p>
    <w:sectPr w:rsidR="00707931" w:rsidRPr="00F95662" w:rsidSect="00106EBA">
      <w:headerReference w:type="even" r:id="rId10"/>
      <w:headerReference w:type="default" r:id="rId11"/>
      <w:footerReference w:type="first" r:id="rId12"/>
      <w:pgSz w:w="11906" w:h="16838"/>
      <w:pgMar w:top="720" w:right="720" w:bottom="720" w:left="720" w:header="706" w:footer="706"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788" w:rsidRDefault="00F22788" w:rsidP="005735A8">
      <w:r>
        <w:separator/>
      </w:r>
    </w:p>
  </w:endnote>
  <w:endnote w:type="continuationSeparator" w:id="0">
    <w:p w:rsidR="00F22788" w:rsidRDefault="00F22788" w:rsidP="0057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89F" w:rsidRPr="00AE039A" w:rsidRDefault="00187F0F" w:rsidP="009216D1">
    <w:pPr>
      <w:pStyle w:val="Footer"/>
    </w:pPr>
    <w:fldSimple w:instr=" DOCPROPERTY  iManFooter  \* MERGEFORMAT ">
      <w:r w:rsidR="00CD3476" w:rsidRPr="00CD3476">
        <w:rPr>
          <w:bCs/>
          <w:lang w:val="en-US"/>
        </w:rPr>
        <w:t>41004684v1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788" w:rsidRDefault="00F22788" w:rsidP="005735A8">
      <w:r>
        <w:separator/>
      </w:r>
    </w:p>
  </w:footnote>
  <w:footnote w:type="continuationSeparator" w:id="0">
    <w:p w:rsidR="00F22788" w:rsidRDefault="00F22788" w:rsidP="00573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350" w:rsidRDefault="00CD34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6249" o:spid="_x0000_s2050" type="#_x0000_t136" style="position:absolute;left:0;text-align:left;margin-left:0;margin-top:0;width:454.5pt;height:181.8pt;rotation:315;z-index:-251658752;mso-position-horizontal:center;mso-position-horizontal-relative:margin;mso-position-vertical:center;mso-position-vertical-relative:margin" o:allowincell="f" fillcolor="#a5a5a5 [2092]" stroked="f">
          <v:textpath style="font-family:&quot;Arial&quot;;font-size:1pt" string="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11F" w:rsidRDefault="0063611F">
    <w:pPr>
      <w:jc w:val="right"/>
    </w:pPr>
  </w:p>
  <w:sdt>
    <w:sdtPr>
      <w:id w:val="-1247887227"/>
      <w:docPartObj>
        <w:docPartGallery w:val="Page Numbers (Top of Page)"/>
        <w:docPartUnique/>
      </w:docPartObj>
    </w:sdtPr>
    <w:sdtEndPr>
      <w:rPr>
        <w:noProof/>
      </w:rPr>
    </w:sdtEndPr>
    <w:sdtContent>
      <w:p w:rsidR="0063611F" w:rsidRDefault="0063611F">
        <w:pPr>
          <w:jc w:val="right"/>
        </w:pPr>
        <w:r>
          <w:fldChar w:fldCharType="begin"/>
        </w:r>
        <w:r>
          <w:instrText xml:space="preserve"> PAGE   \* MERGEFORMAT </w:instrText>
        </w:r>
        <w:r>
          <w:fldChar w:fldCharType="separate"/>
        </w:r>
        <w:r w:rsidR="003A16BA">
          <w:rPr>
            <w:noProof/>
          </w:rPr>
          <w:t>6</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37CC5"/>
    <w:multiLevelType w:val="hybridMultilevel"/>
    <w:tmpl w:val="F0442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74F7D"/>
    <w:multiLevelType w:val="multilevel"/>
    <w:tmpl w:val="071AF020"/>
    <w:name w:val="Numbering2"/>
    <w:lvl w:ilvl="0">
      <w:start w:val="1"/>
      <w:numFmt w:val="decimal"/>
      <w:pStyle w:val="Level1"/>
      <w:lvlText w:val="%1"/>
      <w:lvlJc w:val="left"/>
      <w:pPr>
        <w:tabs>
          <w:tab w:val="num" w:pos="720"/>
        </w:tabs>
        <w:ind w:left="720" w:hanging="720"/>
      </w:pPr>
      <w:rPr>
        <w:strike w:val="0"/>
        <w:dstrike w:val="0"/>
        <w:u w:val="none"/>
        <w:effect w:val="none"/>
      </w:rPr>
    </w:lvl>
    <w:lvl w:ilvl="1">
      <w:start w:val="1"/>
      <w:numFmt w:val="decimal"/>
      <w:pStyle w:val="Level2"/>
      <w:isLgl/>
      <w:lvlText w:val="%1.%2"/>
      <w:lvlJc w:val="left"/>
      <w:pPr>
        <w:tabs>
          <w:tab w:val="num" w:pos="720"/>
        </w:tabs>
        <w:ind w:left="720" w:hanging="720"/>
      </w:pPr>
      <w:rPr>
        <w:strike w:val="0"/>
        <w:dstrike w:val="0"/>
        <w:u w:val="none"/>
        <w:effect w:val="none"/>
      </w:rPr>
    </w:lvl>
    <w:lvl w:ilvl="2">
      <w:start w:val="1"/>
      <w:numFmt w:val="decimal"/>
      <w:pStyle w:val="Level3"/>
      <w:isLgl/>
      <w:lvlText w:val="%1.%2.%3"/>
      <w:lvlJc w:val="left"/>
      <w:pPr>
        <w:tabs>
          <w:tab w:val="num" w:pos="1728"/>
        </w:tabs>
        <w:ind w:left="1728" w:hanging="1008"/>
      </w:pPr>
    </w:lvl>
    <w:lvl w:ilvl="3">
      <w:start w:val="1"/>
      <w:numFmt w:val="decimal"/>
      <w:pStyle w:val="Level4"/>
      <w:isLgl/>
      <w:lvlText w:val="%1.%2.%3.%4"/>
      <w:lvlJc w:val="left"/>
      <w:pPr>
        <w:tabs>
          <w:tab w:val="num" w:pos="2880"/>
        </w:tabs>
        <w:ind w:left="2880" w:hanging="1152"/>
      </w:pPr>
    </w:lvl>
    <w:lvl w:ilvl="4">
      <w:start w:val="1"/>
      <w:numFmt w:val="decimal"/>
      <w:pStyle w:val="Level5"/>
      <w:isLgl/>
      <w:lvlText w:val="%1.%2.%3.%4.%5"/>
      <w:lvlJc w:val="left"/>
      <w:pPr>
        <w:tabs>
          <w:tab w:val="num" w:pos="4320"/>
        </w:tabs>
        <w:ind w:left="4320" w:hanging="1440"/>
      </w:pPr>
    </w:lvl>
    <w:lvl w:ilvl="5">
      <w:start w:val="1"/>
      <w:numFmt w:val="lowerLetter"/>
      <w:pStyle w:val="Level6"/>
      <w:lvlText w:val="(%6)"/>
      <w:lvlJc w:val="left"/>
      <w:pPr>
        <w:tabs>
          <w:tab w:val="num" w:pos="5040"/>
        </w:tabs>
        <w:ind w:left="5040" w:hanging="72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2" w15:restartNumberingAfterBreak="0">
    <w:nsid w:val="10293393"/>
    <w:multiLevelType w:val="hybridMultilevel"/>
    <w:tmpl w:val="9434F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D70B7"/>
    <w:multiLevelType w:val="hybridMultilevel"/>
    <w:tmpl w:val="F320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B0C37"/>
    <w:multiLevelType w:val="hybridMultilevel"/>
    <w:tmpl w:val="9D647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ED7084"/>
    <w:multiLevelType w:val="hybridMultilevel"/>
    <w:tmpl w:val="A03E15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1A316B6"/>
    <w:multiLevelType w:val="hybridMultilevel"/>
    <w:tmpl w:val="E2569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3A085B"/>
    <w:multiLevelType w:val="hybridMultilevel"/>
    <w:tmpl w:val="6EA4F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64A13"/>
    <w:multiLevelType w:val="hybridMultilevel"/>
    <w:tmpl w:val="175A4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736158"/>
    <w:multiLevelType w:val="hybridMultilevel"/>
    <w:tmpl w:val="D83AA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057C34"/>
    <w:multiLevelType w:val="hybridMultilevel"/>
    <w:tmpl w:val="50DE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0C371C"/>
    <w:multiLevelType w:val="hybridMultilevel"/>
    <w:tmpl w:val="D3BC5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482849"/>
    <w:multiLevelType w:val="multilevel"/>
    <w:tmpl w:val="52D0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AC3F75"/>
    <w:multiLevelType w:val="multilevel"/>
    <w:tmpl w:val="B8B6A82A"/>
    <w:styleLink w:val="NumberingMain"/>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728"/>
        </w:tabs>
        <w:ind w:left="1728" w:hanging="720"/>
      </w:pPr>
      <w:rPr>
        <w:rFonts w:hint="default"/>
        <w:b w:val="0"/>
        <w:i w:val="0"/>
      </w:rPr>
    </w:lvl>
    <w:lvl w:ilvl="3">
      <w:start w:val="1"/>
      <w:numFmt w:val="decimal"/>
      <w:lvlText w:val="%1.%2.%3.%4"/>
      <w:lvlJc w:val="left"/>
      <w:pPr>
        <w:tabs>
          <w:tab w:val="num" w:pos="2880"/>
        </w:tabs>
        <w:ind w:left="2880" w:hanging="1152"/>
      </w:pPr>
      <w:rPr>
        <w:rFonts w:hint="default"/>
        <w:b w:val="0"/>
        <w:i w:val="0"/>
      </w:rPr>
    </w:lvl>
    <w:lvl w:ilvl="4">
      <w:start w:val="1"/>
      <w:numFmt w:val="decimal"/>
      <w:lvlText w:val="%1.%2.%3.%4.%5"/>
      <w:lvlJc w:val="left"/>
      <w:pPr>
        <w:tabs>
          <w:tab w:val="num" w:pos="4320"/>
        </w:tabs>
        <w:ind w:left="4320" w:hanging="1440"/>
      </w:pPr>
      <w:rPr>
        <w:rFonts w:hint="default"/>
        <w:b w:val="0"/>
        <w:i w:val="0"/>
      </w:rPr>
    </w:lvl>
    <w:lvl w:ilvl="5">
      <w:start w:val="1"/>
      <w:numFmt w:val="decimal"/>
      <w:lvlText w:val="%1.%2.%3.%4.%5.%6"/>
      <w:lvlJc w:val="left"/>
      <w:pPr>
        <w:ind w:left="2160" w:hanging="360"/>
      </w:pPr>
      <w:rPr>
        <w:rFonts w:hint="default"/>
        <w:b w:val="0"/>
        <w:i w:val="0"/>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464B71A2"/>
    <w:multiLevelType w:val="hybridMultilevel"/>
    <w:tmpl w:val="5DECB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3356EB"/>
    <w:multiLevelType w:val="hybridMultilevel"/>
    <w:tmpl w:val="8CE84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B420A4"/>
    <w:multiLevelType w:val="multilevel"/>
    <w:tmpl w:val="7A6013E0"/>
    <w:styleLink w:val="NumberingSchedules"/>
    <w:lvl w:ilvl="0">
      <w:start w:val="1"/>
      <w:numFmt w:val="none"/>
      <w:suff w:val="nothing"/>
      <w:lvlText w:val="SCHEDULE"/>
      <w:lvlJc w:val="left"/>
      <w:pPr>
        <w:ind w:left="360" w:hanging="360"/>
      </w:pPr>
      <w:rPr>
        <w:rFonts w:hint="default"/>
        <w:b/>
        <w:i w:val="0"/>
      </w:rPr>
    </w:lvl>
    <w:lvl w:ilvl="1">
      <w:start w:val="1"/>
      <w:numFmt w:val="none"/>
      <w:suff w:val="nothing"/>
      <w:lvlText w:val="PART"/>
      <w:lvlJc w:val="left"/>
      <w:pPr>
        <w:ind w:left="360" w:hanging="360"/>
      </w:pPr>
      <w:rPr>
        <w:rFonts w:hint="default"/>
        <w:b/>
        <w:i w:val="0"/>
      </w:rPr>
    </w:lvl>
    <w:lvl w:ilvl="2">
      <w:start w:val="1"/>
      <w:numFmt w:val="decimal"/>
      <w:lvlText w:val="%3"/>
      <w:lvlJc w:val="left"/>
      <w:pPr>
        <w:ind w:left="360" w:hanging="360"/>
      </w:pPr>
      <w:rPr>
        <w:rFonts w:hint="default"/>
      </w:rPr>
    </w:lvl>
    <w:lvl w:ilvl="3">
      <w:start w:val="1"/>
      <w:numFmt w:val="decimal"/>
      <w:lvlText w:val="%3.%4"/>
      <w:lvlJc w:val="left"/>
      <w:pPr>
        <w:ind w:left="360" w:hanging="360"/>
      </w:pPr>
      <w:rPr>
        <w:rFonts w:hint="default"/>
      </w:rPr>
    </w:lvl>
    <w:lvl w:ilvl="4">
      <w:start w:val="1"/>
      <w:numFmt w:val="decimal"/>
      <w:lvlText w:val="%3.%4.%5"/>
      <w:lvlJc w:val="left"/>
      <w:pPr>
        <w:ind w:left="1728" w:hanging="1008"/>
      </w:pPr>
      <w:rPr>
        <w:rFonts w:hint="default"/>
      </w:rPr>
    </w:lvl>
    <w:lvl w:ilvl="5">
      <w:start w:val="1"/>
      <w:numFmt w:val="decimal"/>
      <w:lvlText w:val="%3.%4.%5.%6"/>
      <w:lvlJc w:val="left"/>
      <w:pPr>
        <w:ind w:left="3168" w:hanging="1440"/>
      </w:pPr>
      <w:rPr>
        <w:rFonts w:hint="default"/>
      </w:rPr>
    </w:lvl>
    <w:lvl w:ilvl="6">
      <w:start w:val="1"/>
      <w:numFmt w:val="decimal"/>
      <w:lvlText w:val="%3.%4.%5.%6.%7"/>
      <w:lvlJc w:val="left"/>
      <w:pPr>
        <w:tabs>
          <w:tab w:val="num" w:pos="2880"/>
        </w:tabs>
        <w:ind w:left="4752" w:hanging="1872"/>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27816E9"/>
    <w:multiLevelType w:val="hybridMultilevel"/>
    <w:tmpl w:val="48CC0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006021"/>
    <w:multiLevelType w:val="multilevel"/>
    <w:tmpl w:val="B5F6114A"/>
    <w:lvl w:ilvl="0">
      <w:start w:val="1"/>
      <w:numFmt w:val="decimal"/>
      <w:lvlText w:val="%1"/>
      <w:lvlJc w:val="left"/>
      <w:pPr>
        <w:ind w:left="720" w:hanging="72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tabs>
          <w:tab w:val="num" w:pos="1008"/>
        </w:tabs>
        <w:ind w:left="1800" w:hanging="1080"/>
      </w:pPr>
      <w:rPr>
        <w:rFonts w:hint="default"/>
        <w:b w:val="0"/>
        <w:i w:val="0"/>
      </w:rPr>
    </w:lvl>
    <w:lvl w:ilvl="3">
      <w:start w:val="1"/>
      <w:numFmt w:val="decimal"/>
      <w:lvlText w:val="%1.%2.%3.%4"/>
      <w:lvlJc w:val="left"/>
      <w:pPr>
        <w:ind w:left="3168" w:hanging="1440"/>
      </w:pPr>
      <w:rPr>
        <w:rFonts w:hint="default"/>
        <w:b w:val="0"/>
        <w:i w:val="0"/>
      </w:rPr>
    </w:lvl>
    <w:lvl w:ilvl="4">
      <w:start w:val="1"/>
      <w:numFmt w:val="decimal"/>
      <w:lvlText w:val="%1.%2.%3.%4.%5"/>
      <w:lvlJc w:val="left"/>
      <w:pPr>
        <w:ind w:left="4752" w:hanging="187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5E3E378A"/>
    <w:multiLevelType w:val="multilevel"/>
    <w:tmpl w:val="675EF194"/>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b w:val="0"/>
        <w:i w:val="0"/>
      </w:rPr>
    </w:lvl>
    <w:lvl w:ilvl="2">
      <w:start w:val="1"/>
      <w:numFmt w:val="decimal"/>
      <w:pStyle w:val="Level3Number"/>
      <w:lvlText w:val="%1.%2.%3"/>
      <w:lvlJc w:val="left"/>
      <w:pPr>
        <w:tabs>
          <w:tab w:val="num" w:pos="1728"/>
        </w:tabs>
        <w:ind w:left="1728" w:hanging="1008"/>
      </w:pPr>
      <w:rPr>
        <w:rFonts w:hint="default"/>
        <w:b w:val="0"/>
        <w:i w:val="0"/>
      </w:rPr>
    </w:lvl>
    <w:lvl w:ilvl="3">
      <w:start w:val="1"/>
      <w:numFmt w:val="decimal"/>
      <w:pStyle w:val="Level4Number"/>
      <w:lvlText w:val="%1.%2.%3.%4"/>
      <w:lvlJc w:val="left"/>
      <w:pPr>
        <w:tabs>
          <w:tab w:val="num" w:pos="2880"/>
        </w:tabs>
        <w:ind w:left="2880" w:hanging="1152"/>
      </w:pPr>
      <w:rPr>
        <w:rFonts w:hint="default"/>
        <w:b w:val="0"/>
        <w:i w:val="0"/>
      </w:rPr>
    </w:lvl>
    <w:lvl w:ilvl="4">
      <w:start w:val="1"/>
      <w:numFmt w:val="decimal"/>
      <w:pStyle w:val="Level5Number"/>
      <w:lvlText w:val="%1.%2.%3.%4.%5"/>
      <w:lvlJc w:val="left"/>
      <w:pPr>
        <w:tabs>
          <w:tab w:val="num" w:pos="4320"/>
        </w:tabs>
        <w:ind w:left="1440" w:firstLine="1440"/>
      </w:pPr>
      <w:rPr>
        <w:rFonts w:hint="default"/>
        <w:b w:val="0"/>
        <w:i w:val="0"/>
      </w:rPr>
    </w:lvl>
    <w:lvl w:ilvl="5">
      <w:start w:val="1"/>
      <w:numFmt w:val="lowerLetter"/>
      <w:pStyle w:val="Level6Number"/>
      <w:lvlText w:val="(%6)"/>
      <w:lvlJc w:val="left"/>
      <w:pPr>
        <w:tabs>
          <w:tab w:val="num" w:pos="5760"/>
        </w:tabs>
        <w:ind w:left="5760" w:hanging="21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5E65234B"/>
    <w:multiLevelType w:val="hybridMultilevel"/>
    <w:tmpl w:val="F4B2D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8806E8"/>
    <w:multiLevelType w:val="hybridMultilevel"/>
    <w:tmpl w:val="549C3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C92782"/>
    <w:multiLevelType w:val="hybridMultilevel"/>
    <w:tmpl w:val="D85A9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0471B7"/>
    <w:multiLevelType w:val="multilevel"/>
    <w:tmpl w:val="1C06881E"/>
    <w:lvl w:ilvl="0">
      <w:start w:val="1"/>
      <w:numFmt w:val="none"/>
      <w:pStyle w:val="Schedule"/>
      <w:suff w:val="nothing"/>
      <w:lvlText w:val="SCHEDULE"/>
      <w:lvlJc w:val="left"/>
      <w:pPr>
        <w:ind w:left="360" w:hanging="360"/>
      </w:pPr>
      <w:rPr>
        <w:rFonts w:hint="default"/>
        <w:b/>
        <w:i w:val="0"/>
      </w:rPr>
    </w:lvl>
    <w:lvl w:ilvl="1">
      <w:start w:val="1"/>
      <w:numFmt w:val="none"/>
      <w:pStyle w:val="Part"/>
      <w:suff w:val="nothing"/>
      <w:lvlText w:val="PART"/>
      <w:lvlJc w:val="left"/>
      <w:pPr>
        <w:ind w:left="360" w:hanging="360"/>
      </w:pPr>
      <w:rPr>
        <w:rFonts w:hint="default"/>
        <w:b/>
        <w:i w:val="0"/>
      </w:rPr>
    </w:lvl>
    <w:lvl w:ilvl="2">
      <w:start w:val="1"/>
      <w:numFmt w:val="decimal"/>
      <w:pStyle w:val="Sch1Heading"/>
      <w:lvlText w:val="%3"/>
      <w:lvlJc w:val="left"/>
      <w:pPr>
        <w:ind w:left="720" w:hanging="720"/>
      </w:pPr>
      <w:rPr>
        <w:rFonts w:hint="default"/>
      </w:rPr>
    </w:lvl>
    <w:lvl w:ilvl="3">
      <w:start w:val="1"/>
      <w:numFmt w:val="decimal"/>
      <w:pStyle w:val="Sch2Number"/>
      <w:lvlText w:val="%3.%4"/>
      <w:lvlJc w:val="left"/>
      <w:pPr>
        <w:ind w:left="720" w:hanging="720"/>
      </w:pPr>
      <w:rPr>
        <w:rFonts w:hint="default"/>
        <w:b w:val="0"/>
        <w:i w:val="0"/>
      </w:rPr>
    </w:lvl>
    <w:lvl w:ilvl="4">
      <w:start w:val="1"/>
      <w:numFmt w:val="decimal"/>
      <w:pStyle w:val="Sch3Number"/>
      <w:lvlText w:val="%3.%4.%5"/>
      <w:lvlJc w:val="left"/>
      <w:pPr>
        <w:ind w:left="1728" w:hanging="1008"/>
      </w:pPr>
      <w:rPr>
        <w:rFonts w:hint="default"/>
        <w:b w:val="0"/>
        <w:i w:val="0"/>
      </w:rPr>
    </w:lvl>
    <w:lvl w:ilvl="5">
      <w:start w:val="1"/>
      <w:numFmt w:val="decimal"/>
      <w:pStyle w:val="Sch4Number"/>
      <w:lvlText w:val="%3.%4.%5.%6"/>
      <w:lvlJc w:val="left"/>
      <w:pPr>
        <w:tabs>
          <w:tab w:val="num" w:pos="2880"/>
        </w:tabs>
        <w:ind w:left="2880" w:hanging="1152"/>
      </w:pPr>
      <w:rPr>
        <w:rFonts w:hint="default"/>
        <w:b w:val="0"/>
        <w:i w:val="0"/>
      </w:rPr>
    </w:lvl>
    <w:lvl w:ilvl="6">
      <w:start w:val="1"/>
      <w:numFmt w:val="decimal"/>
      <w:pStyle w:val="Sch5Number"/>
      <w:lvlText w:val="%3.%4.%5.%6.%7"/>
      <w:lvlJc w:val="left"/>
      <w:pPr>
        <w:tabs>
          <w:tab w:val="num" w:pos="4320"/>
        </w:tabs>
        <w:ind w:left="4320" w:hanging="144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13"/>
  </w:num>
  <w:num w:numId="3">
    <w:abstractNumId w:val="19"/>
  </w:num>
  <w:num w:numId="4">
    <w:abstractNumId w:val="16"/>
  </w:num>
  <w:num w:numId="5">
    <w:abstractNumId w:val="23"/>
  </w:num>
  <w:num w:numId="6">
    <w:abstractNumId w:val="22"/>
  </w:num>
  <w:num w:numId="7">
    <w:abstractNumId w:val="8"/>
  </w:num>
  <w:num w:numId="8">
    <w:abstractNumId w:val="6"/>
  </w:num>
  <w:num w:numId="9">
    <w:abstractNumId w:val="2"/>
  </w:num>
  <w:num w:numId="10">
    <w:abstractNumId w:val="15"/>
  </w:num>
  <w:num w:numId="11">
    <w:abstractNumId w:val="20"/>
  </w:num>
  <w:num w:numId="12">
    <w:abstractNumId w:val="0"/>
  </w:num>
  <w:num w:numId="13">
    <w:abstractNumId w:val="3"/>
  </w:num>
  <w:num w:numId="14">
    <w:abstractNumId w:val="7"/>
  </w:num>
  <w:num w:numId="15">
    <w:abstractNumId w:val="14"/>
  </w:num>
  <w:num w:numId="16">
    <w:abstractNumId w:val="11"/>
  </w:num>
  <w:num w:numId="17">
    <w:abstractNumId w:val="9"/>
  </w:num>
  <w:num w:numId="18">
    <w:abstractNumId w:val="5"/>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4"/>
  </w:num>
  <w:num w:numId="22">
    <w:abstractNumId w:val="10"/>
  </w:num>
  <w:num w:numId="23">
    <w:abstractNumId w:val="21"/>
  </w:num>
  <w:num w:numId="24">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788"/>
    <w:rsid w:val="000023A2"/>
    <w:rsid w:val="00004038"/>
    <w:rsid w:val="00014A52"/>
    <w:rsid w:val="00014DD7"/>
    <w:rsid w:val="00020F5A"/>
    <w:rsid w:val="0002220E"/>
    <w:rsid w:val="00027D02"/>
    <w:rsid w:val="00030171"/>
    <w:rsid w:val="0007112F"/>
    <w:rsid w:val="00071F4C"/>
    <w:rsid w:val="000875F2"/>
    <w:rsid w:val="00096C76"/>
    <w:rsid w:val="000A0212"/>
    <w:rsid w:val="000B4710"/>
    <w:rsid w:val="000B489B"/>
    <w:rsid w:val="000D09BA"/>
    <w:rsid w:val="000E7220"/>
    <w:rsid w:val="00106EBA"/>
    <w:rsid w:val="00147FBE"/>
    <w:rsid w:val="00160E96"/>
    <w:rsid w:val="001618D2"/>
    <w:rsid w:val="00165031"/>
    <w:rsid w:val="00177B12"/>
    <w:rsid w:val="00182091"/>
    <w:rsid w:val="001820B7"/>
    <w:rsid w:val="00187F0F"/>
    <w:rsid w:val="00190F9E"/>
    <w:rsid w:val="00196A10"/>
    <w:rsid w:val="001C6A43"/>
    <w:rsid w:val="001F0C91"/>
    <w:rsid w:val="00200372"/>
    <w:rsid w:val="0021422F"/>
    <w:rsid w:val="002163FC"/>
    <w:rsid w:val="002171C4"/>
    <w:rsid w:val="00217410"/>
    <w:rsid w:val="002218A0"/>
    <w:rsid w:val="00223B4E"/>
    <w:rsid w:val="00247985"/>
    <w:rsid w:val="00247B2A"/>
    <w:rsid w:val="00266499"/>
    <w:rsid w:val="00276784"/>
    <w:rsid w:val="00277B7D"/>
    <w:rsid w:val="00283A47"/>
    <w:rsid w:val="00286835"/>
    <w:rsid w:val="002A3221"/>
    <w:rsid w:val="002C13B7"/>
    <w:rsid w:val="003070C5"/>
    <w:rsid w:val="00314CD1"/>
    <w:rsid w:val="003177D0"/>
    <w:rsid w:val="00345F4B"/>
    <w:rsid w:val="00350ADD"/>
    <w:rsid w:val="00352B02"/>
    <w:rsid w:val="00364C53"/>
    <w:rsid w:val="003650A1"/>
    <w:rsid w:val="00366B4A"/>
    <w:rsid w:val="003875DF"/>
    <w:rsid w:val="0038788A"/>
    <w:rsid w:val="003A16BA"/>
    <w:rsid w:val="003A39A5"/>
    <w:rsid w:val="003C1DFD"/>
    <w:rsid w:val="003D38A7"/>
    <w:rsid w:val="003E6865"/>
    <w:rsid w:val="00402F95"/>
    <w:rsid w:val="00407287"/>
    <w:rsid w:val="00414448"/>
    <w:rsid w:val="00424D4D"/>
    <w:rsid w:val="0042703D"/>
    <w:rsid w:val="004355B7"/>
    <w:rsid w:val="00450CE5"/>
    <w:rsid w:val="00460411"/>
    <w:rsid w:val="00483C72"/>
    <w:rsid w:val="00484288"/>
    <w:rsid w:val="00485386"/>
    <w:rsid w:val="00486325"/>
    <w:rsid w:val="00494D32"/>
    <w:rsid w:val="004A035C"/>
    <w:rsid w:val="004B4B86"/>
    <w:rsid w:val="004B51CD"/>
    <w:rsid w:val="004B70D1"/>
    <w:rsid w:val="004C6FE8"/>
    <w:rsid w:val="004F42C8"/>
    <w:rsid w:val="004F665C"/>
    <w:rsid w:val="005117DF"/>
    <w:rsid w:val="00515F67"/>
    <w:rsid w:val="00530513"/>
    <w:rsid w:val="00534CDF"/>
    <w:rsid w:val="0053589F"/>
    <w:rsid w:val="005735A8"/>
    <w:rsid w:val="00596A67"/>
    <w:rsid w:val="005B5EBD"/>
    <w:rsid w:val="006032C1"/>
    <w:rsid w:val="00611E7E"/>
    <w:rsid w:val="00613086"/>
    <w:rsid w:val="00614F9D"/>
    <w:rsid w:val="0061605D"/>
    <w:rsid w:val="00617931"/>
    <w:rsid w:val="0063611F"/>
    <w:rsid w:val="00642F71"/>
    <w:rsid w:val="00651054"/>
    <w:rsid w:val="006548D6"/>
    <w:rsid w:val="00655ECA"/>
    <w:rsid w:val="00695AEF"/>
    <w:rsid w:val="00697279"/>
    <w:rsid w:val="00697B5D"/>
    <w:rsid w:val="006A30D1"/>
    <w:rsid w:val="006A5018"/>
    <w:rsid w:val="006A7C15"/>
    <w:rsid w:val="006B0740"/>
    <w:rsid w:val="006B1A72"/>
    <w:rsid w:val="006B7105"/>
    <w:rsid w:val="006C40AC"/>
    <w:rsid w:val="006D2A58"/>
    <w:rsid w:val="006D7E0E"/>
    <w:rsid w:val="0070540C"/>
    <w:rsid w:val="0070575B"/>
    <w:rsid w:val="00707931"/>
    <w:rsid w:val="00730B72"/>
    <w:rsid w:val="00733DA1"/>
    <w:rsid w:val="00734EFF"/>
    <w:rsid w:val="00797D2B"/>
    <w:rsid w:val="007B57E4"/>
    <w:rsid w:val="007C1BA7"/>
    <w:rsid w:val="007C3E1F"/>
    <w:rsid w:val="007E72D4"/>
    <w:rsid w:val="007F6332"/>
    <w:rsid w:val="007F7D5F"/>
    <w:rsid w:val="0080159E"/>
    <w:rsid w:val="008174F9"/>
    <w:rsid w:val="00834898"/>
    <w:rsid w:val="008356EC"/>
    <w:rsid w:val="00856AE2"/>
    <w:rsid w:val="0087478A"/>
    <w:rsid w:val="008833A2"/>
    <w:rsid w:val="008C1CBE"/>
    <w:rsid w:val="008D0929"/>
    <w:rsid w:val="008D5473"/>
    <w:rsid w:val="008E15A4"/>
    <w:rsid w:val="008E59E7"/>
    <w:rsid w:val="008E6CF9"/>
    <w:rsid w:val="00905E5D"/>
    <w:rsid w:val="009065CE"/>
    <w:rsid w:val="00915133"/>
    <w:rsid w:val="009216D1"/>
    <w:rsid w:val="00936354"/>
    <w:rsid w:val="0094582F"/>
    <w:rsid w:val="00950203"/>
    <w:rsid w:val="00961AAC"/>
    <w:rsid w:val="00970F88"/>
    <w:rsid w:val="009A7D9B"/>
    <w:rsid w:val="009D08D3"/>
    <w:rsid w:val="009D1C50"/>
    <w:rsid w:val="009E54F7"/>
    <w:rsid w:val="009F5803"/>
    <w:rsid w:val="00A03CDE"/>
    <w:rsid w:val="00A0672A"/>
    <w:rsid w:val="00A115DF"/>
    <w:rsid w:val="00A13C75"/>
    <w:rsid w:val="00A26A0D"/>
    <w:rsid w:val="00A348B7"/>
    <w:rsid w:val="00A4392B"/>
    <w:rsid w:val="00A4509C"/>
    <w:rsid w:val="00A46E47"/>
    <w:rsid w:val="00A64B8D"/>
    <w:rsid w:val="00A8764E"/>
    <w:rsid w:val="00A957A1"/>
    <w:rsid w:val="00AA0498"/>
    <w:rsid w:val="00AB0616"/>
    <w:rsid w:val="00AB4C91"/>
    <w:rsid w:val="00AC50ED"/>
    <w:rsid w:val="00AE039A"/>
    <w:rsid w:val="00B0100F"/>
    <w:rsid w:val="00B03494"/>
    <w:rsid w:val="00B043B8"/>
    <w:rsid w:val="00B2311F"/>
    <w:rsid w:val="00B37192"/>
    <w:rsid w:val="00B57952"/>
    <w:rsid w:val="00B644AD"/>
    <w:rsid w:val="00B87C52"/>
    <w:rsid w:val="00B95325"/>
    <w:rsid w:val="00BA445A"/>
    <w:rsid w:val="00BC2049"/>
    <w:rsid w:val="00BC7950"/>
    <w:rsid w:val="00BD2F3A"/>
    <w:rsid w:val="00C14350"/>
    <w:rsid w:val="00C1716E"/>
    <w:rsid w:val="00C755A6"/>
    <w:rsid w:val="00C86624"/>
    <w:rsid w:val="00C92D02"/>
    <w:rsid w:val="00CA1B4E"/>
    <w:rsid w:val="00CB267D"/>
    <w:rsid w:val="00CB629C"/>
    <w:rsid w:val="00CC4AE3"/>
    <w:rsid w:val="00CD3476"/>
    <w:rsid w:val="00CD623A"/>
    <w:rsid w:val="00D123E8"/>
    <w:rsid w:val="00D174DD"/>
    <w:rsid w:val="00D25A63"/>
    <w:rsid w:val="00D34611"/>
    <w:rsid w:val="00D40359"/>
    <w:rsid w:val="00D41A44"/>
    <w:rsid w:val="00D41DC0"/>
    <w:rsid w:val="00D7432D"/>
    <w:rsid w:val="00D81EB0"/>
    <w:rsid w:val="00DA4868"/>
    <w:rsid w:val="00DA5C3E"/>
    <w:rsid w:val="00DA7C8E"/>
    <w:rsid w:val="00DB5700"/>
    <w:rsid w:val="00DC2993"/>
    <w:rsid w:val="00DC6570"/>
    <w:rsid w:val="00DD6222"/>
    <w:rsid w:val="00E058D7"/>
    <w:rsid w:val="00E17BE5"/>
    <w:rsid w:val="00E25773"/>
    <w:rsid w:val="00E2641C"/>
    <w:rsid w:val="00E41864"/>
    <w:rsid w:val="00E41B60"/>
    <w:rsid w:val="00E4505E"/>
    <w:rsid w:val="00E47F82"/>
    <w:rsid w:val="00E64F95"/>
    <w:rsid w:val="00E955F0"/>
    <w:rsid w:val="00EB341E"/>
    <w:rsid w:val="00ED2FC2"/>
    <w:rsid w:val="00EE1D31"/>
    <w:rsid w:val="00F22788"/>
    <w:rsid w:val="00F30B95"/>
    <w:rsid w:val="00F358ED"/>
    <w:rsid w:val="00F366A4"/>
    <w:rsid w:val="00F376CE"/>
    <w:rsid w:val="00F40CCA"/>
    <w:rsid w:val="00F47390"/>
    <w:rsid w:val="00F62246"/>
    <w:rsid w:val="00F65884"/>
    <w:rsid w:val="00F72B9B"/>
    <w:rsid w:val="00F73AE5"/>
    <w:rsid w:val="00F768F8"/>
    <w:rsid w:val="00F84C81"/>
    <w:rsid w:val="00F95662"/>
    <w:rsid w:val="00FB3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2D71B6"/>
  <w15:docId w15:val="{60A7F18E-ABB9-4104-B15D-51D34213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F84C81"/>
    <w:pPr>
      <w:spacing w:after="0" w:line="240" w:lineRule="auto"/>
      <w:jc w:val="both"/>
    </w:pPr>
    <w:rPr>
      <w:color w:val="000000" w:themeColor="text1"/>
      <w:sz w:val="19"/>
    </w:rPr>
  </w:style>
  <w:style w:type="paragraph" w:styleId="Heading1">
    <w:name w:val="heading 1"/>
    <w:basedOn w:val="Normal"/>
    <w:next w:val="Normal"/>
    <w:link w:val="Heading1Char"/>
    <w:uiPriority w:val="99"/>
    <w:semiHidden/>
    <w:qFormat/>
    <w:rsid w:val="00A348B7"/>
    <w:pPr>
      <w:keepNext/>
      <w:keepLines/>
      <w:spacing w:after="240" w:line="360" w:lineRule="auto"/>
      <w:outlineLvl w:val="0"/>
    </w:pPr>
    <w:rPr>
      <w:rFonts w:eastAsiaTheme="majorEastAsia" w:cstheme="majorBidi"/>
      <w:bCs/>
      <w:szCs w:val="28"/>
    </w:rPr>
  </w:style>
  <w:style w:type="paragraph" w:styleId="Heading2">
    <w:name w:val="heading 2"/>
    <w:basedOn w:val="Normal"/>
    <w:next w:val="Normal"/>
    <w:link w:val="Heading2Char"/>
    <w:uiPriority w:val="99"/>
    <w:semiHidden/>
    <w:qFormat/>
    <w:rsid w:val="006B07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semiHidden/>
    <w:unhideWhenUsed/>
    <w:qFormat/>
    <w:rsid w:val="006B074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semiHidden/>
    <w:unhideWhenUsed/>
    <w:qFormat/>
    <w:rsid w:val="006B074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semiHidden/>
    <w:unhideWhenUsed/>
    <w:qFormat/>
    <w:rsid w:val="006B074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semiHidden/>
    <w:unhideWhenUsed/>
    <w:qFormat/>
    <w:rsid w:val="006B074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semiHidden/>
    <w:unhideWhenUsed/>
    <w:qFormat/>
    <w:rsid w:val="006B074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qFormat/>
    <w:rsid w:val="006B074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unhideWhenUsed/>
    <w:qFormat/>
    <w:rsid w:val="006B074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8E6CF9"/>
    <w:rPr>
      <w:rFonts w:eastAsiaTheme="majorEastAsia" w:cstheme="majorBidi"/>
      <w:bCs/>
      <w:color w:val="000000" w:themeColor="text1"/>
      <w:sz w:val="19"/>
      <w:szCs w:val="28"/>
    </w:rPr>
  </w:style>
  <w:style w:type="character" w:customStyle="1" w:styleId="Heading2Char">
    <w:name w:val="Heading 2 Char"/>
    <w:basedOn w:val="DefaultParagraphFont"/>
    <w:link w:val="Heading2"/>
    <w:uiPriority w:val="99"/>
    <w:semiHidden/>
    <w:rsid w:val="008E6CF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semiHidden/>
    <w:rsid w:val="008E6CF9"/>
    <w:rPr>
      <w:rFonts w:asciiTheme="majorHAnsi" w:eastAsiaTheme="majorEastAsia" w:hAnsiTheme="majorHAnsi" w:cstheme="majorBidi"/>
      <w:b/>
      <w:bCs/>
      <w:color w:val="4F81BD" w:themeColor="accent1"/>
      <w:sz w:val="19"/>
    </w:rPr>
  </w:style>
  <w:style w:type="character" w:customStyle="1" w:styleId="Heading4Char">
    <w:name w:val="Heading 4 Char"/>
    <w:basedOn w:val="DefaultParagraphFont"/>
    <w:link w:val="Heading4"/>
    <w:uiPriority w:val="99"/>
    <w:semiHidden/>
    <w:rsid w:val="008E6CF9"/>
    <w:rPr>
      <w:rFonts w:asciiTheme="majorHAnsi" w:eastAsiaTheme="majorEastAsia" w:hAnsiTheme="majorHAnsi" w:cstheme="majorBidi"/>
      <w:b/>
      <w:bCs/>
      <w:i/>
      <w:iCs/>
      <w:color w:val="4F81BD" w:themeColor="accent1"/>
      <w:sz w:val="19"/>
    </w:rPr>
  </w:style>
  <w:style w:type="character" w:customStyle="1" w:styleId="Heading5Char">
    <w:name w:val="Heading 5 Char"/>
    <w:basedOn w:val="DefaultParagraphFont"/>
    <w:link w:val="Heading5"/>
    <w:uiPriority w:val="99"/>
    <w:semiHidden/>
    <w:rsid w:val="008E6CF9"/>
    <w:rPr>
      <w:rFonts w:asciiTheme="majorHAnsi" w:eastAsiaTheme="majorEastAsia" w:hAnsiTheme="majorHAnsi" w:cstheme="majorBidi"/>
      <w:color w:val="243F60" w:themeColor="accent1" w:themeShade="7F"/>
      <w:sz w:val="19"/>
    </w:rPr>
  </w:style>
  <w:style w:type="character" w:customStyle="1" w:styleId="Heading6Char">
    <w:name w:val="Heading 6 Char"/>
    <w:basedOn w:val="DefaultParagraphFont"/>
    <w:link w:val="Heading6"/>
    <w:uiPriority w:val="99"/>
    <w:semiHidden/>
    <w:rsid w:val="008E6CF9"/>
    <w:rPr>
      <w:rFonts w:asciiTheme="majorHAnsi" w:eastAsiaTheme="majorEastAsia" w:hAnsiTheme="majorHAnsi" w:cstheme="majorBidi"/>
      <w:i/>
      <w:iCs/>
      <w:color w:val="243F60" w:themeColor="accent1" w:themeShade="7F"/>
      <w:sz w:val="19"/>
    </w:rPr>
  </w:style>
  <w:style w:type="character" w:customStyle="1" w:styleId="Heading7Char">
    <w:name w:val="Heading 7 Char"/>
    <w:basedOn w:val="DefaultParagraphFont"/>
    <w:link w:val="Heading7"/>
    <w:uiPriority w:val="99"/>
    <w:semiHidden/>
    <w:rsid w:val="008E6CF9"/>
    <w:rPr>
      <w:rFonts w:asciiTheme="majorHAnsi" w:eastAsiaTheme="majorEastAsia" w:hAnsiTheme="majorHAnsi" w:cstheme="majorBidi"/>
      <w:i/>
      <w:iCs/>
      <w:color w:val="404040" w:themeColor="text1" w:themeTint="BF"/>
      <w:sz w:val="19"/>
    </w:rPr>
  </w:style>
  <w:style w:type="character" w:customStyle="1" w:styleId="Heading8Char">
    <w:name w:val="Heading 8 Char"/>
    <w:basedOn w:val="DefaultParagraphFont"/>
    <w:link w:val="Heading8"/>
    <w:uiPriority w:val="99"/>
    <w:semiHidden/>
    <w:rsid w:val="008E6CF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8E6CF9"/>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semiHidden/>
    <w:rsid w:val="009216D1"/>
    <w:pPr>
      <w:tabs>
        <w:tab w:val="center" w:pos="4513"/>
        <w:tab w:val="right" w:pos="9026"/>
      </w:tabs>
    </w:pPr>
  </w:style>
  <w:style w:type="paragraph" w:styleId="BodyText">
    <w:name w:val="Body Text"/>
    <w:basedOn w:val="Normal"/>
    <w:link w:val="BodyTextChar"/>
    <w:uiPriority w:val="9"/>
    <w:semiHidden/>
    <w:qFormat/>
    <w:rsid w:val="000B489B"/>
    <w:pPr>
      <w:spacing w:after="240" w:line="360" w:lineRule="auto"/>
    </w:pPr>
  </w:style>
  <w:style w:type="character" w:customStyle="1" w:styleId="BodyTextChar">
    <w:name w:val="Body Text Char"/>
    <w:basedOn w:val="DefaultParagraphFont"/>
    <w:link w:val="BodyText"/>
    <w:uiPriority w:val="9"/>
    <w:semiHidden/>
    <w:rsid w:val="008E6CF9"/>
    <w:rPr>
      <w:color w:val="000000" w:themeColor="text1"/>
      <w:sz w:val="19"/>
    </w:rPr>
  </w:style>
  <w:style w:type="paragraph" w:customStyle="1" w:styleId="BodyText1">
    <w:name w:val="Body Text 1"/>
    <w:basedOn w:val="BodyText"/>
    <w:uiPriority w:val="10"/>
    <w:qFormat/>
    <w:rsid w:val="000B489B"/>
  </w:style>
  <w:style w:type="paragraph" w:styleId="BodyText2">
    <w:name w:val="Body Text 2"/>
    <w:basedOn w:val="BodyText"/>
    <w:link w:val="BodyText2Char"/>
    <w:uiPriority w:val="10"/>
    <w:qFormat/>
    <w:rsid w:val="000B489B"/>
    <w:pPr>
      <w:ind w:left="720"/>
    </w:pPr>
  </w:style>
  <w:style w:type="character" w:customStyle="1" w:styleId="BodyText2Char">
    <w:name w:val="Body Text 2 Char"/>
    <w:basedOn w:val="DefaultParagraphFont"/>
    <w:link w:val="BodyText2"/>
    <w:uiPriority w:val="10"/>
    <w:rsid w:val="008E6CF9"/>
    <w:rPr>
      <w:color w:val="000000" w:themeColor="text1"/>
      <w:sz w:val="19"/>
    </w:rPr>
  </w:style>
  <w:style w:type="paragraph" w:styleId="BodyText3">
    <w:name w:val="Body Text 3"/>
    <w:basedOn w:val="Normal"/>
    <w:link w:val="BodyText3Char"/>
    <w:uiPriority w:val="10"/>
    <w:qFormat/>
    <w:rsid w:val="000B489B"/>
    <w:pPr>
      <w:spacing w:after="240" w:line="360" w:lineRule="auto"/>
      <w:ind w:left="1728"/>
    </w:pPr>
    <w:rPr>
      <w:szCs w:val="16"/>
    </w:rPr>
  </w:style>
  <w:style w:type="character" w:customStyle="1" w:styleId="BodyText3Char">
    <w:name w:val="Body Text 3 Char"/>
    <w:basedOn w:val="DefaultParagraphFont"/>
    <w:link w:val="BodyText3"/>
    <w:uiPriority w:val="10"/>
    <w:rsid w:val="008E6CF9"/>
    <w:rPr>
      <w:color w:val="000000" w:themeColor="text1"/>
      <w:sz w:val="19"/>
      <w:szCs w:val="16"/>
    </w:rPr>
  </w:style>
  <w:style w:type="paragraph" w:customStyle="1" w:styleId="BodyText4">
    <w:name w:val="Body Text 4"/>
    <w:basedOn w:val="BodyText"/>
    <w:uiPriority w:val="15"/>
    <w:qFormat/>
    <w:rsid w:val="000B489B"/>
    <w:pPr>
      <w:ind w:left="2880"/>
    </w:pPr>
  </w:style>
  <w:style w:type="paragraph" w:customStyle="1" w:styleId="BodyText5">
    <w:name w:val="Body Text 5"/>
    <w:basedOn w:val="BodyText"/>
    <w:uiPriority w:val="15"/>
    <w:qFormat/>
    <w:rsid w:val="000B489B"/>
    <w:pPr>
      <w:ind w:left="4320"/>
    </w:pPr>
  </w:style>
  <w:style w:type="character" w:customStyle="1" w:styleId="HeaderChar">
    <w:name w:val="Header Char"/>
    <w:basedOn w:val="DefaultParagraphFont"/>
    <w:link w:val="Header"/>
    <w:uiPriority w:val="99"/>
    <w:semiHidden/>
    <w:rsid w:val="009216D1"/>
    <w:rPr>
      <w:color w:val="000000" w:themeColor="text1"/>
      <w:sz w:val="19"/>
    </w:rPr>
  </w:style>
  <w:style w:type="paragraph" w:styleId="Footer">
    <w:name w:val="footer"/>
    <w:basedOn w:val="Normal"/>
    <w:link w:val="FooterChar"/>
    <w:uiPriority w:val="99"/>
    <w:semiHidden/>
    <w:rsid w:val="009216D1"/>
    <w:pPr>
      <w:tabs>
        <w:tab w:val="center" w:pos="4513"/>
        <w:tab w:val="right" w:pos="9026"/>
      </w:tabs>
    </w:pPr>
    <w:rPr>
      <w:sz w:val="16"/>
    </w:rPr>
  </w:style>
  <w:style w:type="character" w:customStyle="1" w:styleId="FooterChar">
    <w:name w:val="Footer Char"/>
    <w:basedOn w:val="DefaultParagraphFont"/>
    <w:link w:val="Footer"/>
    <w:uiPriority w:val="99"/>
    <w:semiHidden/>
    <w:rsid w:val="009216D1"/>
    <w:rPr>
      <w:color w:val="000000" w:themeColor="text1"/>
      <w:sz w:val="16"/>
    </w:rPr>
  </w:style>
  <w:style w:type="paragraph" w:customStyle="1" w:styleId="Level1Heading">
    <w:name w:val="Level 1 Heading"/>
    <w:basedOn w:val="BodyText"/>
    <w:uiPriority w:val="9"/>
    <w:qFormat/>
    <w:rsid w:val="000E7220"/>
    <w:pPr>
      <w:keepNext/>
      <w:numPr>
        <w:numId w:val="3"/>
      </w:numPr>
      <w:outlineLvl w:val="0"/>
    </w:pPr>
    <w:rPr>
      <w:b/>
    </w:rPr>
  </w:style>
  <w:style w:type="paragraph" w:customStyle="1" w:styleId="Level1Number">
    <w:name w:val="Level 1 Number"/>
    <w:basedOn w:val="Level1Heading"/>
    <w:uiPriority w:val="9"/>
    <w:qFormat/>
    <w:rsid w:val="0007112F"/>
    <w:pPr>
      <w:keepNext w:val="0"/>
    </w:pPr>
    <w:rPr>
      <w:b w:val="0"/>
    </w:rPr>
  </w:style>
  <w:style w:type="paragraph" w:customStyle="1" w:styleId="Level2Number">
    <w:name w:val="Level 2 Number"/>
    <w:basedOn w:val="BodyText"/>
    <w:uiPriority w:val="9"/>
    <w:qFormat/>
    <w:rsid w:val="00B043B8"/>
    <w:pPr>
      <w:numPr>
        <w:ilvl w:val="1"/>
        <w:numId w:val="3"/>
      </w:numPr>
      <w:outlineLvl w:val="1"/>
    </w:pPr>
  </w:style>
  <w:style w:type="paragraph" w:customStyle="1" w:styleId="Level2Heading">
    <w:name w:val="Level 2 Heading"/>
    <w:basedOn w:val="Level2Number"/>
    <w:uiPriority w:val="9"/>
    <w:qFormat/>
    <w:rsid w:val="00A64B8D"/>
    <w:pPr>
      <w:keepNext/>
    </w:pPr>
    <w:rPr>
      <w:b/>
    </w:rPr>
  </w:style>
  <w:style w:type="paragraph" w:customStyle="1" w:styleId="Level3Number">
    <w:name w:val="Level 3 Number"/>
    <w:basedOn w:val="BodyText"/>
    <w:uiPriority w:val="14"/>
    <w:qFormat/>
    <w:rsid w:val="00414448"/>
    <w:pPr>
      <w:numPr>
        <w:ilvl w:val="2"/>
        <w:numId w:val="3"/>
      </w:numPr>
      <w:outlineLvl w:val="2"/>
    </w:pPr>
  </w:style>
  <w:style w:type="paragraph" w:customStyle="1" w:styleId="Level3Heading">
    <w:name w:val="Level 3 Heading"/>
    <w:basedOn w:val="Level3Number"/>
    <w:uiPriority w:val="14"/>
    <w:qFormat/>
    <w:rsid w:val="0007112F"/>
    <w:pPr>
      <w:keepNext/>
    </w:pPr>
    <w:rPr>
      <w:b/>
    </w:rPr>
  </w:style>
  <w:style w:type="paragraph" w:customStyle="1" w:styleId="Level4Number">
    <w:name w:val="Level 4 Number"/>
    <w:basedOn w:val="BodyText"/>
    <w:uiPriority w:val="14"/>
    <w:qFormat/>
    <w:rsid w:val="00414448"/>
    <w:pPr>
      <w:numPr>
        <w:ilvl w:val="3"/>
        <w:numId w:val="3"/>
      </w:numPr>
      <w:outlineLvl w:val="3"/>
    </w:pPr>
  </w:style>
  <w:style w:type="paragraph" w:customStyle="1" w:styleId="Level4Heading">
    <w:name w:val="Level 4 Heading"/>
    <w:basedOn w:val="Level4Number"/>
    <w:uiPriority w:val="14"/>
    <w:unhideWhenUsed/>
    <w:qFormat/>
    <w:rsid w:val="0007112F"/>
    <w:pPr>
      <w:keepNext/>
    </w:pPr>
    <w:rPr>
      <w:b/>
    </w:rPr>
  </w:style>
  <w:style w:type="paragraph" w:customStyle="1" w:styleId="Level5Number">
    <w:name w:val="Level 5 Number"/>
    <w:basedOn w:val="BodyText"/>
    <w:uiPriority w:val="14"/>
    <w:qFormat/>
    <w:rsid w:val="00414448"/>
    <w:pPr>
      <w:numPr>
        <w:ilvl w:val="4"/>
        <w:numId w:val="3"/>
      </w:numPr>
      <w:ind w:left="4320" w:hanging="1440"/>
      <w:outlineLvl w:val="4"/>
    </w:pPr>
  </w:style>
  <w:style w:type="paragraph" w:customStyle="1" w:styleId="Level5Heading">
    <w:name w:val="Level 5 Heading"/>
    <w:basedOn w:val="Level5Number"/>
    <w:uiPriority w:val="14"/>
    <w:unhideWhenUsed/>
    <w:qFormat/>
    <w:rsid w:val="00414448"/>
    <w:pPr>
      <w:keepNext/>
    </w:pPr>
    <w:rPr>
      <w:b/>
    </w:rPr>
  </w:style>
  <w:style w:type="paragraph" w:customStyle="1" w:styleId="IntroHeading">
    <w:name w:val="Intro Heading"/>
    <w:basedOn w:val="BodyText"/>
    <w:next w:val="BodyText1"/>
    <w:uiPriority w:val="9"/>
    <w:qFormat/>
    <w:rsid w:val="00217410"/>
    <w:pPr>
      <w:outlineLvl w:val="0"/>
    </w:pPr>
    <w:rPr>
      <w:b/>
      <w:caps/>
    </w:rPr>
  </w:style>
  <w:style w:type="numbering" w:customStyle="1" w:styleId="NumberingMain">
    <w:name w:val="Numbering Main"/>
    <w:basedOn w:val="NoList"/>
    <w:uiPriority w:val="99"/>
    <w:rsid w:val="000D09BA"/>
    <w:pPr>
      <w:numPr>
        <w:numId w:val="2"/>
      </w:numPr>
    </w:pPr>
  </w:style>
  <w:style w:type="paragraph" w:customStyle="1" w:styleId="Schedule">
    <w:name w:val="Schedule"/>
    <w:basedOn w:val="BodyText"/>
    <w:next w:val="BodyText1"/>
    <w:uiPriority w:val="18"/>
    <w:qFormat/>
    <w:rsid w:val="00352B02"/>
    <w:pPr>
      <w:numPr>
        <w:numId w:val="5"/>
      </w:numPr>
      <w:jc w:val="center"/>
      <w:outlineLvl w:val="0"/>
    </w:pPr>
    <w:rPr>
      <w:b/>
      <w:caps/>
    </w:rPr>
  </w:style>
  <w:style w:type="paragraph" w:customStyle="1" w:styleId="Part">
    <w:name w:val="Part"/>
    <w:basedOn w:val="BodyText"/>
    <w:next w:val="BodyText1"/>
    <w:uiPriority w:val="19"/>
    <w:qFormat/>
    <w:rsid w:val="00352B02"/>
    <w:pPr>
      <w:numPr>
        <w:ilvl w:val="1"/>
        <w:numId w:val="5"/>
      </w:numPr>
      <w:jc w:val="center"/>
      <w:outlineLvl w:val="0"/>
    </w:pPr>
    <w:rPr>
      <w:b/>
      <w:caps/>
    </w:rPr>
  </w:style>
  <w:style w:type="paragraph" w:customStyle="1" w:styleId="Sch1Heading">
    <w:name w:val="Sch 1 Heading"/>
    <w:basedOn w:val="BodyText"/>
    <w:uiPriority w:val="19"/>
    <w:qFormat/>
    <w:rsid w:val="005B5EBD"/>
    <w:pPr>
      <w:keepNext/>
      <w:numPr>
        <w:ilvl w:val="2"/>
        <w:numId w:val="5"/>
      </w:numPr>
      <w:outlineLvl w:val="0"/>
    </w:pPr>
    <w:rPr>
      <w:b/>
    </w:rPr>
  </w:style>
  <w:style w:type="paragraph" w:customStyle="1" w:styleId="Sch1Number">
    <w:name w:val="Sch 1 Number"/>
    <w:basedOn w:val="Sch1Heading"/>
    <w:uiPriority w:val="19"/>
    <w:qFormat/>
    <w:rsid w:val="005B5EBD"/>
    <w:pPr>
      <w:keepNext w:val="0"/>
    </w:pPr>
    <w:rPr>
      <w:b w:val="0"/>
    </w:rPr>
  </w:style>
  <w:style w:type="paragraph" w:customStyle="1" w:styleId="Sch2Number">
    <w:name w:val="Sch 2 Number"/>
    <w:basedOn w:val="BodyText"/>
    <w:uiPriority w:val="19"/>
    <w:qFormat/>
    <w:rsid w:val="00352B02"/>
    <w:pPr>
      <w:numPr>
        <w:ilvl w:val="3"/>
        <w:numId w:val="5"/>
      </w:numPr>
      <w:outlineLvl w:val="1"/>
    </w:pPr>
  </w:style>
  <w:style w:type="paragraph" w:customStyle="1" w:styleId="Sch2Heading">
    <w:name w:val="Sch 2 Heading"/>
    <w:basedOn w:val="Sch2Number"/>
    <w:uiPriority w:val="19"/>
    <w:qFormat/>
    <w:rsid w:val="005B5EBD"/>
    <w:pPr>
      <w:keepNext/>
    </w:pPr>
    <w:rPr>
      <w:b/>
    </w:rPr>
  </w:style>
  <w:style w:type="paragraph" w:customStyle="1" w:styleId="Sch3Number">
    <w:name w:val="Sch 3 Number"/>
    <w:basedOn w:val="BodyText"/>
    <w:uiPriority w:val="19"/>
    <w:qFormat/>
    <w:rsid w:val="00352B02"/>
    <w:pPr>
      <w:numPr>
        <w:ilvl w:val="4"/>
        <w:numId w:val="5"/>
      </w:numPr>
      <w:outlineLvl w:val="2"/>
    </w:pPr>
  </w:style>
  <w:style w:type="paragraph" w:customStyle="1" w:styleId="Sch3Heading">
    <w:name w:val="Sch 3 Heading"/>
    <w:basedOn w:val="Sch3Number"/>
    <w:uiPriority w:val="19"/>
    <w:qFormat/>
    <w:rsid w:val="005B5EBD"/>
    <w:pPr>
      <w:keepNext/>
    </w:pPr>
    <w:rPr>
      <w:b/>
    </w:rPr>
  </w:style>
  <w:style w:type="paragraph" w:customStyle="1" w:styleId="Sch4Number">
    <w:name w:val="Sch 4 Number"/>
    <w:basedOn w:val="BodyText"/>
    <w:uiPriority w:val="19"/>
    <w:unhideWhenUsed/>
    <w:qFormat/>
    <w:rsid w:val="000E7220"/>
    <w:pPr>
      <w:numPr>
        <w:ilvl w:val="5"/>
        <w:numId w:val="5"/>
      </w:numPr>
      <w:outlineLvl w:val="3"/>
    </w:pPr>
  </w:style>
  <w:style w:type="paragraph" w:customStyle="1" w:styleId="Sch4Heading">
    <w:name w:val="Sch 4 Heading"/>
    <w:basedOn w:val="Sch4Number"/>
    <w:uiPriority w:val="19"/>
    <w:unhideWhenUsed/>
    <w:qFormat/>
    <w:rsid w:val="005B5EBD"/>
    <w:pPr>
      <w:keepNext/>
    </w:pPr>
    <w:rPr>
      <w:b/>
    </w:rPr>
  </w:style>
  <w:style w:type="paragraph" w:customStyle="1" w:styleId="Sch5Number">
    <w:name w:val="Sch 5 Number"/>
    <w:basedOn w:val="BodyText"/>
    <w:uiPriority w:val="19"/>
    <w:unhideWhenUsed/>
    <w:qFormat/>
    <w:rsid w:val="000E7220"/>
    <w:pPr>
      <w:numPr>
        <w:ilvl w:val="6"/>
        <w:numId w:val="5"/>
      </w:numPr>
      <w:outlineLvl w:val="4"/>
    </w:pPr>
  </w:style>
  <w:style w:type="paragraph" w:customStyle="1" w:styleId="Sch5Heading">
    <w:name w:val="Sch 5 Heading"/>
    <w:basedOn w:val="Sch5Number"/>
    <w:uiPriority w:val="19"/>
    <w:unhideWhenUsed/>
    <w:qFormat/>
    <w:rsid w:val="00797D2B"/>
    <w:pPr>
      <w:keepNext/>
    </w:pPr>
    <w:rPr>
      <w:b/>
    </w:rPr>
  </w:style>
  <w:style w:type="numbering" w:customStyle="1" w:styleId="NumberingSchedules">
    <w:name w:val="Numbering Schedules"/>
    <w:basedOn w:val="NoList"/>
    <w:uiPriority w:val="99"/>
    <w:rsid w:val="00352B02"/>
    <w:pPr>
      <w:numPr>
        <w:numId w:val="4"/>
      </w:numPr>
    </w:pPr>
  </w:style>
  <w:style w:type="paragraph" w:styleId="TOC1">
    <w:name w:val="toc 1"/>
    <w:basedOn w:val="Normal"/>
    <w:next w:val="Normal"/>
    <w:autoRedefine/>
    <w:uiPriority w:val="39"/>
    <w:unhideWhenUsed/>
    <w:rsid w:val="00651054"/>
    <w:pPr>
      <w:tabs>
        <w:tab w:val="left" w:pos="440"/>
        <w:tab w:val="right" w:leader="dot" w:pos="9016"/>
      </w:tabs>
      <w:spacing w:after="120" w:line="360" w:lineRule="auto"/>
      <w:ind w:left="720" w:hanging="720"/>
    </w:pPr>
  </w:style>
  <w:style w:type="paragraph" w:styleId="TOC2">
    <w:name w:val="toc 2"/>
    <w:basedOn w:val="Normal"/>
    <w:next w:val="Normal"/>
    <w:autoRedefine/>
    <w:uiPriority w:val="39"/>
    <w:unhideWhenUsed/>
    <w:rsid w:val="0061605D"/>
    <w:pPr>
      <w:spacing w:after="120" w:line="360" w:lineRule="auto"/>
      <w:ind w:left="720" w:hanging="720"/>
    </w:pPr>
  </w:style>
  <w:style w:type="character" w:styleId="Hyperlink">
    <w:name w:val="Hyperlink"/>
    <w:basedOn w:val="DefaultParagraphFont"/>
    <w:uiPriority w:val="99"/>
    <w:unhideWhenUsed/>
    <w:rsid w:val="00217410"/>
    <w:rPr>
      <w:color w:val="0000FF" w:themeColor="hyperlink"/>
      <w:u w:val="single"/>
    </w:rPr>
  </w:style>
  <w:style w:type="paragraph" w:styleId="TOC3">
    <w:name w:val="toc 3"/>
    <w:basedOn w:val="Normal"/>
    <w:next w:val="Normal"/>
    <w:autoRedefine/>
    <w:uiPriority w:val="39"/>
    <w:semiHidden/>
    <w:unhideWhenUsed/>
    <w:rsid w:val="00CD623A"/>
    <w:pPr>
      <w:spacing w:after="120" w:line="360" w:lineRule="auto"/>
      <w:ind w:left="1728" w:hanging="1008"/>
    </w:pPr>
  </w:style>
  <w:style w:type="paragraph" w:styleId="TOC4">
    <w:name w:val="toc 4"/>
    <w:basedOn w:val="Normal"/>
    <w:next w:val="Normal"/>
    <w:autoRedefine/>
    <w:uiPriority w:val="39"/>
    <w:semiHidden/>
    <w:unhideWhenUsed/>
    <w:rsid w:val="00CD623A"/>
    <w:pPr>
      <w:spacing w:after="120" w:line="360" w:lineRule="auto"/>
      <w:ind w:left="2880" w:hanging="1152"/>
    </w:pPr>
  </w:style>
  <w:style w:type="paragraph" w:customStyle="1" w:styleId="BodyText6">
    <w:name w:val="Body Text 6"/>
    <w:basedOn w:val="BodyText"/>
    <w:uiPriority w:val="99"/>
    <w:semiHidden/>
    <w:rsid w:val="00A115DF"/>
    <w:pPr>
      <w:ind w:left="5040"/>
    </w:pPr>
  </w:style>
  <w:style w:type="paragraph" w:customStyle="1" w:styleId="Level6Number">
    <w:name w:val="Level 6 Number"/>
    <w:basedOn w:val="BodyText"/>
    <w:uiPriority w:val="99"/>
    <w:semiHidden/>
    <w:rsid w:val="00A115DF"/>
    <w:pPr>
      <w:numPr>
        <w:ilvl w:val="5"/>
        <w:numId w:val="3"/>
      </w:numPr>
    </w:pPr>
  </w:style>
  <w:style w:type="paragraph" w:customStyle="1" w:styleId="Level6Heading">
    <w:name w:val="Level 6 Heading"/>
    <w:basedOn w:val="Level6Number"/>
    <w:uiPriority w:val="99"/>
    <w:semiHidden/>
    <w:rsid w:val="00A115DF"/>
    <w:pPr>
      <w:keepNext/>
    </w:pPr>
    <w:rPr>
      <w:b/>
    </w:rPr>
  </w:style>
  <w:style w:type="paragraph" w:styleId="ListParagraph">
    <w:name w:val="List Paragraph"/>
    <w:basedOn w:val="Normal"/>
    <w:uiPriority w:val="34"/>
    <w:unhideWhenUsed/>
    <w:qFormat/>
    <w:rsid w:val="00F84C81"/>
    <w:pPr>
      <w:ind w:left="720"/>
      <w:contextualSpacing/>
    </w:pPr>
  </w:style>
  <w:style w:type="table" w:styleId="TableGrid">
    <w:name w:val="Table Grid"/>
    <w:basedOn w:val="TableNormal"/>
    <w:uiPriority w:val="59"/>
    <w:rsid w:val="00F84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rsid w:val="006B7105"/>
    <w:pPr>
      <w:numPr>
        <w:ilvl w:val="1"/>
        <w:numId w:val="19"/>
      </w:numPr>
      <w:spacing w:after="240" w:line="360" w:lineRule="auto"/>
    </w:pPr>
    <w:rPr>
      <w:rFonts w:ascii="Arial" w:eastAsia="Times New Roman" w:hAnsi="Arial" w:cs="Times New Roman"/>
      <w:color w:val="auto"/>
      <w:szCs w:val="20"/>
      <w:lang w:eastAsia="en-GB"/>
    </w:rPr>
  </w:style>
  <w:style w:type="paragraph" w:customStyle="1" w:styleId="Level1">
    <w:name w:val="Level 1"/>
    <w:basedOn w:val="Normal"/>
    <w:next w:val="Level2"/>
    <w:rsid w:val="006B7105"/>
    <w:pPr>
      <w:numPr>
        <w:numId w:val="19"/>
      </w:numPr>
      <w:spacing w:after="240" w:line="360" w:lineRule="auto"/>
    </w:pPr>
    <w:rPr>
      <w:rFonts w:ascii="Arial" w:eastAsia="Times New Roman" w:hAnsi="Arial" w:cs="Times New Roman"/>
      <w:color w:val="auto"/>
      <w:szCs w:val="20"/>
      <w:lang w:eastAsia="en-GB"/>
    </w:rPr>
  </w:style>
  <w:style w:type="paragraph" w:customStyle="1" w:styleId="Level3">
    <w:name w:val="Level 3"/>
    <w:basedOn w:val="Normal"/>
    <w:rsid w:val="006B7105"/>
    <w:pPr>
      <w:numPr>
        <w:ilvl w:val="2"/>
        <w:numId w:val="19"/>
      </w:numPr>
      <w:spacing w:after="240" w:line="360" w:lineRule="auto"/>
    </w:pPr>
    <w:rPr>
      <w:rFonts w:ascii="Arial" w:eastAsia="Times New Roman" w:hAnsi="Arial" w:cs="Times New Roman"/>
      <w:color w:val="auto"/>
      <w:szCs w:val="20"/>
      <w:lang w:eastAsia="en-GB"/>
    </w:rPr>
  </w:style>
  <w:style w:type="paragraph" w:customStyle="1" w:styleId="Level4">
    <w:name w:val="Level 4"/>
    <w:basedOn w:val="Normal"/>
    <w:rsid w:val="006B7105"/>
    <w:pPr>
      <w:numPr>
        <w:ilvl w:val="3"/>
        <w:numId w:val="19"/>
      </w:numPr>
      <w:spacing w:after="240" w:line="360" w:lineRule="auto"/>
    </w:pPr>
    <w:rPr>
      <w:rFonts w:ascii="Arial" w:eastAsia="Times New Roman" w:hAnsi="Arial" w:cs="Times New Roman"/>
      <w:color w:val="auto"/>
      <w:szCs w:val="20"/>
      <w:lang w:eastAsia="en-GB"/>
    </w:rPr>
  </w:style>
  <w:style w:type="paragraph" w:customStyle="1" w:styleId="Level5">
    <w:name w:val="Level 5"/>
    <w:basedOn w:val="Normal"/>
    <w:rsid w:val="006B7105"/>
    <w:pPr>
      <w:numPr>
        <w:ilvl w:val="4"/>
        <w:numId w:val="19"/>
      </w:numPr>
      <w:spacing w:after="240" w:line="360" w:lineRule="auto"/>
    </w:pPr>
    <w:rPr>
      <w:rFonts w:ascii="Arial" w:eastAsia="Times New Roman" w:hAnsi="Arial" w:cs="Times New Roman"/>
      <w:color w:val="auto"/>
      <w:szCs w:val="20"/>
      <w:lang w:eastAsia="en-GB"/>
    </w:rPr>
  </w:style>
  <w:style w:type="paragraph" w:customStyle="1" w:styleId="Level6">
    <w:name w:val="Level 6"/>
    <w:basedOn w:val="Normal"/>
    <w:rsid w:val="006B7105"/>
    <w:pPr>
      <w:numPr>
        <w:ilvl w:val="5"/>
        <w:numId w:val="19"/>
      </w:numPr>
      <w:tabs>
        <w:tab w:val="left" w:pos="5040"/>
      </w:tabs>
      <w:spacing w:after="240" w:line="360" w:lineRule="auto"/>
    </w:pPr>
    <w:rPr>
      <w:rFonts w:ascii="Arial" w:eastAsia="Times New Roman" w:hAnsi="Arial" w:cs="Times New Roman"/>
      <w:color w:val="auto"/>
      <w:szCs w:val="20"/>
      <w:lang w:eastAsia="en-GB"/>
    </w:rPr>
  </w:style>
  <w:style w:type="paragraph" w:styleId="BalloonText">
    <w:name w:val="Balloon Text"/>
    <w:basedOn w:val="Normal"/>
    <w:link w:val="BalloonTextChar"/>
    <w:uiPriority w:val="99"/>
    <w:semiHidden/>
    <w:unhideWhenUsed/>
    <w:rsid w:val="003875DF"/>
    <w:rPr>
      <w:rFonts w:ascii="Tahoma" w:hAnsi="Tahoma" w:cs="Tahoma"/>
      <w:sz w:val="16"/>
      <w:szCs w:val="16"/>
    </w:rPr>
  </w:style>
  <w:style w:type="character" w:customStyle="1" w:styleId="BalloonTextChar">
    <w:name w:val="Balloon Text Char"/>
    <w:basedOn w:val="DefaultParagraphFont"/>
    <w:link w:val="BalloonText"/>
    <w:uiPriority w:val="99"/>
    <w:semiHidden/>
    <w:rsid w:val="003875DF"/>
    <w:rPr>
      <w:rFonts w:ascii="Tahoma" w:hAnsi="Tahoma" w:cs="Tahoma"/>
      <w:color w:val="000000" w:themeColor="text1"/>
      <w:sz w:val="16"/>
      <w:szCs w:val="16"/>
    </w:rPr>
  </w:style>
  <w:style w:type="character" w:styleId="UnresolvedMention">
    <w:name w:val="Unresolved Mention"/>
    <w:basedOn w:val="DefaultParagraphFont"/>
    <w:uiPriority w:val="99"/>
    <w:semiHidden/>
    <w:unhideWhenUsed/>
    <w:rsid w:val="004355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576129">
      <w:bodyDiv w:val="1"/>
      <w:marLeft w:val="0"/>
      <w:marRight w:val="0"/>
      <w:marTop w:val="0"/>
      <w:marBottom w:val="0"/>
      <w:divBdr>
        <w:top w:val="none" w:sz="0" w:space="0" w:color="auto"/>
        <w:left w:val="none" w:sz="0" w:space="0" w:color="auto"/>
        <w:bottom w:val="none" w:sz="0" w:space="0" w:color="auto"/>
        <w:right w:val="none" w:sz="0" w:space="0" w:color="auto"/>
      </w:divBdr>
      <w:divsChild>
        <w:div w:id="499273465">
          <w:marLeft w:val="0"/>
          <w:marRight w:val="0"/>
          <w:marTop w:val="0"/>
          <w:marBottom w:val="0"/>
          <w:divBdr>
            <w:top w:val="none" w:sz="0" w:space="0" w:color="auto"/>
            <w:left w:val="single" w:sz="2" w:space="0" w:color="BBBBBB"/>
            <w:bottom w:val="single" w:sz="2" w:space="0" w:color="BBBBBB"/>
            <w:right w:val="single" w:sz="2" w:space="0" w:color="BBBBBB"/>
          </w:divBdr>
          <w:divsChild>
            <w:div w:id="1252206198">
              <w:marLeft w:val="0"/>
              <w:marRight w:val="0"/>
              <w:marTop w:val="0"/>
              <w:marBottom w:val="0"/>
              <w:divBdr>
                <w:top w:val="none" w:sz="0" w:space="0" w:color="auto"/>
                <w:left w:val="none" w:sz="0" w:space="0" w:color="auto"/>
                <w:bottom w:val="none" w:sz="0" w:space="0" w:color="auto"/>
                <w:right w:val="none" w:sz="0" w:space="0" w:color="auto"/>
              </w:divBdr>
              <w:divsChild>
                <w:div w:id="1849829094">
                  <w:marLeft w:val="0"/>
                  <w:marRight w:val="0"/>
                  <w:marTop w:val="0"/>
                  <w:marBottom w:val="0"/>
                  <w:divBdr>
                    <w:top w:val="none" w:sz="0" w:space="0" w:color="auto"/>
                    <w:left w:val="none" w:sz="0" w:space="0" w:color="auto"/>
                    <w:bottom w:val="none" w:sz="0" w:space="0" w:color="auto"/>
                    <w:right w:val="none" w:sz="0" w:space="0" w:color="auto"/>
                  </w:divBdr>
                  <w:divsChild>
                    <w:div w:id="1772509623">
                      <w:marLeft w:val="0"/>
                      <w:marRight w:val="0"/>
                      <w:marTop w:val="0"/>
                      <w:marBottom w:val="0"/>
                      <w:divBdr>
                        <w:top w:val="none" w:sz="0" w:space="0" w:color="auto"/>
                        <w:left w:val="none" w:sz="0" w:space="0" w:color="auto"/>
                        <w:bottom w:val="none" w:sz="0" w:space="0" w:color="auto"/>
                        <w:right w:val="none" w:sz="0" w:space="0" w:color="auto"/>
                      </w:divBdr>
                      <w:divsChild>
                        <w:div w:id="305671003">
                          <w:marLeft w:val="0"/>
                          <w:marRight w:val="0"/>
                          <w:marTop w:val="0"/>
                          <w:marBottom w:val="0"/>
                          <w:divBdr>
                            <w:top w:val="none" w:sz="0" w:space="0" w:color="auto"/>
                            <w:left w:val="none" w:sz="0" w:space="0" w:color="auto"/>
                            <w:bottom w:val="none" w:sz="0" w:space="0" w:color="auto"/>
                            <w:right w:val="none" w:sz="0" w:space="0" w:color="auto"/>
                          </w:divBdr>
                          <w:divsChild>
                            <w:div w:id="609777082">
                              <w:marLeft w:val="0"/>
                              <w:marRight w:val="0"/>
                              <w:marTop w:val="0"/>
                              <w:marBottom w:val="0"/>
                              <w:divBdr>
                                <w:top w:val="none" w:sz="0" w:space="0" w:color="auto"/>
                                <w:left w:val="none" w:sz="0" w:space="0" w:color="auto"/>
                                <w:bottom w:val="none" w:sz="0" w:space="0" w:color="auto"/>
                                <w:right w:val="none" w:sz="0" w:space="0" w:color="auto"/>
                              </w:divBdr>
                              <w:divsChild>
                                <w:div w:id="712928932">
                                  <w:marLeft w:val="0"/>
                                  <w:marRight w:val="0"/>
                                  <w:marTop w:val="0"/>
                                  <w:marBottom w:val="0"/>
                                  <w:divBdr>
                                    <w:top w:val="none" w:sz="0" w:space="0" w:color="auto"/>
                                    <w:left w:val="none" w:sz="0" w:space="0" w:color="auto"/>
                                    <w:bottom w:val="none" w:sz="0" w:space="0" w:color="auto"/>
                                    <w:right w:val="none" w:sz="0" w:space="0" w:color="auto"/>
                                  </w:divBdr>
                                  <w:divsChild>
                                    <w:div w:id="1978877871">
                                      <w:marLeft w:val="0"/>
                                      <w:marRight w:val="0"/>
                                      <w:marTop w:val="0"/>
                                      <w:marBottom w:val="0"/>
                                      <w:divBdr>
                                        <w:top w:val="none" w:sz="0" w:space="0" w:color="auto"/>
                                        <w:left w:val="none" w:sz="0" w:space="0" w:color="auto"/>
                                        <w:bottom w:val="none" w:sz="0" w:space="0" w:color="auto"/>
                                        <w:right w:val="none" w:sz="0" w:space="0" w:color="auto"/>
                                      </w:divBdr>
                                      <w:divsChild>
                                        <w:div w:id="194465100">
                                          <w:marLeft w:val="1200"/>
                                          <w:marRight w:val="1200"/>
                                          <w:marTop w:val="0"/>
                                          <w:marBottom w:val="0"/>
                                          <w:divBdr>
                                            <w:top w:val="none" w:sz="0" w:space="0" w:color="auto"/>
                                            <w:left w:val="none" w:sz="0" w:space="0" w:color="auto"/>
                                            <w:bottom w:val="none" w:sz="0" w:space="0" w:color="auto"/>
                                            <w:right w:val="none" w:sz="0" w:space="0" w:color="auto"/>
                                          </w:divBdr>
                                          <w:divsChild>
                                            <w:div w:id="144251169">
                                              <w:marLeft w:val="0"/>
                                              <w:marRight w:val="0"/>
                                              <w:marTop w:val="0"/>
                                              <w:marBottom w:val="0"/>
                                              <w:divBdr>
                                                <w:top w:val="none" w:sz="0" w:space="0" w:color="auto"/>
                                                <w:left w:val="none" w:sz="0" w:space="0" w:color="auto"/>
                                                <w:bottom w:val="none" w:sz="0" w:space="0" w:color="auto"/>
                                                <w:right w:val="none" w:sz="0" w:space="0" w:color="auto"/>
                                              </w:divBdr>
                                              <w:divsChild>
                                                <w:div w:id="1679889826">
                                                  <w:marLeft w:val="0"/>
                                                  <w:marRight w:val="0"/>
                                                  <w:marTop w:val="0"/>
                                                  <w:marBottom w:val="0"/>
                                                  <w:divBdr>
                                                    <w:top w:val="single" w:sz="6" w:space="0" w:color="CCCCCC"/>
                                                    <w:left w:val="none" w:sz="0" w:space="0" w:color="auto"/>
                                                    <w:bottom w:val="none" w:sz="0" w:space="0" w:color="auto"/>
                                                    <w:right w:val="none" w:sz="0" w:space="0" w:color="auto"/>
                                                  </w:divBdr>
                                                  <w:divsChild>
                                                    <w:div w:id="915434419">
                                                      <w:marLeft w:val="0"/>
                                                      <w:marRight w:val="135"/>
                                                      <w:marTop w:val="0"/>
                                                      <w:marBottom w:val="0"/>
                                                      <w:divBdr>
                                                        <w:top w:val="none" w:sz="0" w:space="0" w:color="auto"/>
                                                        <w:left w:val="none" w:sz="0" w:space="0" w:color="auto"/>
                                                        <w:bottom w:val="none" w:sz="0" w:space="0" w:color="auto"/>
                                                        <w:right w:val="none" w:sz="0" w:space="0" w:color="auto"/>
                                                      </w:divBdr>
                                                      <w:divsChild>
                                                        <w:div w:id="1920796627">
                                                          <w:marLeft w:val="0"/>
                                                          <w:marRight w:val="0"/>
                                                          <w:marTop w:val="0"/>
                                                          <w:marBottom w:val="0"/>
                                                          <w:divBdr>
                                                            <w:top w:val="none" w:sz="0" w:space="0" w:color="auto"/>
                                                            <w:left w:val="none" w:sz="0" w:space="0" w:color="auto"/>
                                                            <w:bottom w:val="none" w:sz="0" w:space="0" w:color="auto"/>
                                                            <w:right w:val="none" w:sz="0" w:space="0" w:color="auto"/>
                                                          </w:divBdr>
                                                          <w:divsChild>
                                                            <w:div w:id="877812422">
                                                              <w:marLeft w:val="0"/>
                                                              <w:marRight w:val="0"/>
                                                              <w:marTop w:val="224"/>
                                                              <w:marBottom w:val="224"/>
                                                              <w:divBdr>
                                                                <w:top w:val="none" w:sz="0" w:space="0" w:color="auto"/>
                                                                <w:left w:val="none" w:sz="0" w:space="0" w:color="auto"/>
                                                                <w:bottom w:val="none" w:sz="0" w:space="0" w:color="auto"/>
                                                                <w:right w:val="none" w:sz="0" w:space="0" w:color="auto"/>
                                                              </w:divBdr>
                                                              <w:divsChild>
                                                                <w:div w:id="213742214">
                                                                  <w:marLeft w:val="0"/>
                                                                  <w:marRight w:val="0"/>
                                                                  <w:marTop w:val="0"/>
                                                                  <w:marBottom w:val="0"/>
                                                                  <w:divBdr>
                                                                    <w:top w:val="none" w:sz="0" w:space="0" w:color="auto"/>
                                                                    <w:left w:val="none" w:sz="0" w:space="0" w:color="auto"/>
                                                                    <w:bottom w:val="none" w:sz="0" w:space="0" w:color="auto"/>
                                                                    <w:right w:val="none" w:sz="0" w:space="0" w:color="auto"/>
                                                                  </w:divBdr>
                                                                  <w:divsChild>
                                                                    <w:div w:id="1178077821">
                                                                      <w:marLeft w:val="0"/>
                                                                      <w:marRight w:val="0"/>
                                                                      <w:marTop w:val="0"/>
                                                                      <w:marBottom w:val="0"/>
                                                                      <w:divBdr>
                                                                        <w:top w:val="none" w:sz="0" w:space="0" w:color="auto"/>
                                                                        <w:left w:val="none" w:sz="0" w:space="0" w:color="auto"/>
                                                                        <w:bottom w:val="none" w:sz="0" w:space="0" w:color="auto"/>
                                                                        <w:right w:val="none" w:sz="0" w:space="0" w:color="auto"/>
                                                                      </w:divBdr>
                                                                      <w:divsChild>
                                                                        <w:div w:id="2132939729">
                                                                          <w:marLeft w:val="0"/>
                                                                          <w:marRight w:val="0"/>
                                                                          <w:marTop w:val="224"/>
                                                                          <w:marBottom w:val="0"/>
                                                                          <w:divBdr>
                                                                            <w:top w:val="none" w:sz="0" w:space="0" w:color="auto"/>
                                                                            <w:left w:val="none" w:sz="0" w:space="0" w:color="auto"/>
                                                                            <w:bottom w:val="none" w:sz="0" w:space="0" w:color="auto"/>
                                                                            <w:right w:val="none" w:sz="0" w:space="0" w:color="auto"/>
                                                                          </w:divBdr>
                                                                          <w:divsChild>
                                                                            <w:div w:id="9872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39996">
                                                                      <w:marLeft w:val="0"/>
                                                                      <w:marRight w:val="0"/>
                                                                      <w:marTop w:val="0"/>
                                                                      <w:marBottom w:val="0"/>
                                                                      <w:divBdr>
                                                                        <w:top w:val="none" w:sz="0" w:space="0" w:color="auto"/>
                                                                        <w:left w:val="none" w:sz="0" w:space="0" w:color="auto"/>
                                                                        <w:bottom w:val="none" w:sz="0" w:space="0" w:color="auto"/>
                                                                        <w:right w:val="none" w:sz="0" w:space="0" w:color="auto"/>
                                                                      </w:divBdr>
                                                                      <w:divsChild>
                                                                        <w:div w:id="204758983">
                                                                          <w:marLeft w:val="0"/>
                                                                          <w:marRight w:val="0"/>
                                                                          <w:marTop w:val="224"/>
                                                                          <w:marBottom w:val="0"/>
                                                                          <w:divBdr>
                                                                            <w:top w:val="none" w:sz="0" w:space="0" w:color="auto"/>
                                                                            <w:left w:val="none" w:sz="0" w:space="0" w:color="auto"/>
                                                                            <w:bottom w:val="none" w:sz="0" w:space="0" w:color="auto"/>
                                                                            <w:right w:val="none" w:sz="0" w:space="0" w:color="auto"/>
                                                                          </w:divBdr>
                                                                          <w:divsChild>
                                                                            <w:div w:id="202698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2445">
                                                                      <w:marLeft w:val="0"/>
                                                                      <w:marRight w:val="0"/>
                                                                      <w:marTop w:val="0"/>
                                                                      <w:marBottom w:val="0"/>
                                                                      <w:divBdr>
                                                                        <w:top w:val="none" w:sz="0" w:space="0" w:color="auto"/>
                                                                        <w:left w:val="none" w:sz="0" w:space="0" w:color="auto"/>
                                                                        <w:bottom w:val="none" w:sz="0" w:space="0" w:color="auto"/>
                                                                        <w:right w:val="none" w:sz="0" w:space="0" w:color="auto"/>
                                                                      </w:divBdr>
                                                                      <w:divsChild>
                                                                        <w:div w:id="963579295">
                                                                          <w:marLeft w:val="0"/>
                                                                          <w:marRight w:val="0"/>
                                                                          <w:marTop w:val="224"/>
                                                                          <w:marBottom w:val="0"/>
                                                                          <w:divBdr>
                                                                            <w:top w:val="none" w:sz="0" w:space="0" w:color="auto"/>
                                                                            <w:left w:val="none" w:sz="0" w:space="0" w:color="auto"/>
                                                                            <w:bottom w:val="none" w:sz="0" w:space="0" w:color="auto"/>
                                                                            <w:right w:val="none" w:sz="0" w:space="0" w:color="auto"/>
                                                                          </w:divBdr>
                                                                          <w:divsChild>
                                                                            <w:div w:id="18588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01836">
                                                                      <w:marLeft w:val="0"/>
                                                                      <w:marRight w:val="0"/>
                                                                      <w:marTop w:val="0"/>
                                                                      <w:marBottom w:val="0"/>
                                                                      <w:divBdr>
                                                                        <w:top w:val="none" w:sz="0" w:space="0" w:color="auto"/>
                                                                        <w:left w:val="none" w:sz="0" w:space="0" w:color="auto"/>
                                                                        <w:bottom w:val="none" w:sz="0" w:space="0" w:color="auto"/>
                                                                        <w:right w:val="none" w:sz="0" w:space="0" w:color="auto"/>
                                                                      </w:divBdr>
                                                                      <w:divsChild>
                                                                        <w:div w:id="640500861">
                                                                          <w:marLeft w:val="0"/>
                                                                          <w:marRight w:val="0"/>
                                                                          <w:marTop w:val="224"/>
                                                                          <w:marBottom w:val="0"/>
                                                                          <w:divBdr>
                                                                            <w:top w:val="none" w:sz="0" w:space="0" w:color="auto"/>
                                                                            <w:left w:val="none" w:sz="0" w:space="0" w:color="auto"/>
                                                                            <w:bottom w:val="none" w:sz="0" w:space="0" w:color="auto"/>
                                                                            <w:right w:val="none" w:sz="0" w:space="0" w:color="auto"/>
                                                                          </w:divBdr>
                                                                          <w:divsChild>
                                                                            <w:div w:id="59220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42098">
                                                                      <w:marLeft w:val="0"/>
                                                                      <w:marRight w:val="0"/>
                                                                      <w:marTop w:val="0"/>
                                                                      <w:marBottom w:val="0"/>
                                                                      <w:divBdr>
                                                                        <w:top w:val="none" w:sz="0" w:space="0" w:color="auto"/>
                                                                        <w:left w:val="none" w:sz="0" w:space="0" w:color="auto"/>
                                                                        <w:bottom w:val="none" w:sz="0" w:space="0" w:color="auto"/>
                                                                        <w:right w:val="none" w:sz="0" w:space="0" w:color="auto"/>
                                                                      </w:divBdr>
                                                                      <w:divsChild>
                                                                        <w:div w:id="949825615">
                                                                          <w:marLeft w:val="0"/>
                                                                          <w:marRight w:val="0"/>
                                                                          <w:marTop w:val="224"/>
                                                                          <w:marBottom w:val="0"/>
                                                                          <w:divBdr>
                                                                            <w:top w:val="none" w:sz="0" w:space="0" w:color="auto"/>
                                                                            <w:left w:val="none" w:sz="0" w:space="0" w:color="auto"/>
                                                                            <w:bottom w:val="none" w:sz="0" w:space="0" w:color="auto"/>
                                                                            <w:right w:val="none" w:sz="0" w:space="0" w:color="auto"/>
                                                                          </w:divBdr>
                                                                          <w:divsChild>
                                                                            <w:div w:id="68945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0406">
                                                                      <w:marLeft w:val="0"/>
                                                                      <w:marRight w:val="0"/>
                                                                      <w:marTop w:val="0"/>
                                                                      <w:marBottom w:val="0"/>
                                                                      <w:divBdr>
                                                                        <w:top w:val="none" w:sz="0" w:space="0" w:color="auto"/>
                                                                        <w:left w:val="none" w:sz="0" w:space="0" w:color="auto"/>
                                                                        <w:bottom w:val="none" w:sz="0" w:space="0" w:color="auto"/>
                                                                        <w:right w:val="none" w:sz="0" w:space="0" w:color="auto"/>
                                                                      </w:divBdr>
                                                                      <w:divsChild>
                                                                        <w:div w:id="1033728997">
                                                                          <w:marLeft w:val="0"/>
                                                                          <w:marRight w:val="0"/>
                                                                          <w:marTop w:val="224"/>
                                                                          <w:marBottom w:val="0"/>
                                                                          <w:divBdr>
                                                                            <w:top w:val="none" w:sz="0" w:space="0" w:color="auto"/>
                                                                            <w:left w:val="none" w:sz="0" w:space="0" w:color="auto"/>
                                                                            <w:bottom w:val="none" w:sz="0" w:space="0" w:color="auto"/>
                                                                            <w:right w:val="none" w:sz="0" w:space="0" w:color="auto"/>
                                                                          </w:divBdr>
                                                                          <w:divsChild>
                                                                            <w:div w:id="8140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89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Tel:014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4</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Campbell</dc:creator>
  <cp:lastModifiedBy>Rae Carmichael</cp:lastModifiedBy>
  <cp:revision>8</cp:revision>
  <cp:lastPrinted>2019-04-02T11:22:00Z</cp:lastPrinted>
  <dcterms:created xsi:type="dcterms:W3CDTF">2018-05-24T08:59:00Z</dcterms:created>
  <dcterms:modified xsi:type="dcterms:W3CDTF">2019-04-02T11:22:00Z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41004684v1</vt:lpwstr>
  </property>
</Properties>
</file>