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49E48" w14:textId="0DEC96E3" w:rsidR="00A56A44" w:rsidRDefault="005F7247">
      <w:pPr>
        <w:rPr>
          <w:color w:val="95DCF7" w:themeColor="accent4" w:themeTint="66"/>
        </w:rPr>
      </w:pPr>
      <w:r w:rsidRPr="00941E3B">
        <w:rPr>
          <w:rFonts w:ascii="Arial" w:hAnsi="Arial" w:cs="Arial"/>
          <w:noProof/>
          <w:color w:val="95DCF7" w:themeColor="accent4" w:themeTint="66"/>
          <w:lang w:eastAsia="en-GB"/>
        </w:rPr>
        <w:drawing>
          <wp:anchor distT="0" distB="0" distL="114300" distR="114300" simplePos="0" relativeHeight="251660288" behindDoc="0" locked="0" layoutInCell="1" allowOverlap="1" wp14:anchorId="41D86CCF" wp14:editId="26D30C47">
            <wp:simplePos x="0" y="0"/>
            <wp:positionH relativeFrom="margin">
              <wp:posOffset>4703445</wp:posOffset>
            </wp:positionH>
            <wp:positionV relativeFrom="paragraph">
              <wp:posOffset>0</wp:posOffset>
            </wp:positionV>
            <wp:extent cx="1323978" cy="779141"/>
            <wp:effectExtent l="0" t="0" r="9522" b="1909"/>
            <wp:wrapSquare wrapText="bothSides"/>
            <wp:docPr id="1450478635" name="Picture 1" descr="A cat lying on a doo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323978" cy="779141"/>
                    </a:xfrm>
                    <a:prstGeom prst="rect">
                      <a:avLst/>
                    </a:prstGeom>
                    <a:noFill/>
                    <a:ln>
                      <a:noFill/>
                      <a:prstDash/>
                    </a:ln>
                  </pic:spPr>
                </pic:pic>
              </a:graphicData>
            </a:graphic>
          </wp:anchor>
        </w:drawing>
      </w:r>
    </w:p>
    <w:p w14:paraId="32690ECB" w14:textId="77777777" w:rsidR="00A56A44" w:rsidRDefault="00A56A44">
      <w:pPr>
        <w:rPr>
          <w:rFonts w:ascii="Arial" w:hAnsi="Arial" w:cs="Arial"/>
          <w:b/>
          <w:bCs/>
          <w:lang w:val="en-GB"/>
        </w:rPr>
      </w:pPr>
    </w:p>
    <w:p w14:paraId="03694509" w14:textId="77777777" w:rsidR="00A56A44" w:rsidRDefault="00A56A44">
      <w:pPr>
        <w:rPr>
          <w:rFonts w:ascii="Arial" w:hAnsi="Arial" w:cs="Arial"/>
          <w:b/>
          <w:bCs/>
          <w:lang w:val="en-GB"/>
        </w:rPr>
      </w:pPr>
    </w:p>
    <w:p w14:paraId="788A2217" w14:textId="77777777" w:rsidR="00A56A44" w:rsidRDefault="005F7247">
      <w:pPr>
        <w:rPr>
          <w:rFonts w:ascii="Arial" w:hAnsi="Arial" w:cs="Arial"/>
          <w:b/>
          <w:bCs/>
          <w:lang w:val="en-GB"/>
        </w:rPr>
      </w:pPr>
      <w:r>
        <w:rPr>
          <w:rFonts w:ascii="Arial" w:hAnsi="Arial" w:cs="Arial"/>
          <w:b/>
          <w:bCs/>
          <w:lang w:val="en-GB"/>
        </w:rPr>
        <w:t xml:space="preserve">Job Description </w:t>
      </w:r>
    </w:p>
    <w:tbl>
      <w:tblPr>
        <w:tblW w:w="9350" w:type="dxa"/>
        <w:tblCellMar>
          <w:left w:w="10" w:type="dxa"/>
          <w:right w:w="10" w:type="dxa"/>
        </w:tblCellMar>
        <w:tblLook w:val="0000" w:firstRow="0" w:lastRow="0" w:firstColumn="0" w:lastColumn="0" w:noHBand="0" w:noVBand="0"/>
      </w:tblPr>
      <w:tblGrid>
        <w:gridCol w:w="4675"/>
        <w:gridCol w:w="4675"/>
      </w:tblGrid>
      <w:tr w:rsidR="00A56A44" w14:paraId="4FD43417" w14:textId="77777777">
        <w:tc>
          <w:tcPr>
            <w:tcW w:w="4675" w:type="dxa"/>
            <w:tcMar>
              <w:top w:w="0" w:type="dxa"/>
              <w:left w:w="108" w:type="dxa"/>
              <w:bottom w:w="0" w:type="dxa"/>
              <w:right w:w="108" w:type="dxa"/>
            </w:tcMar>
          </w:tcPr>
          <w:p w14:paraId="664AB28E" w14:textId="77777777" w:rsidR="00A56A44" w:rsidRDefault="005F7247">
            <w:pPr>
              <w:spacing w:after="0" w:line="240" w:lineRule="auto"/>
              <w:rPr>
                <w:rFonts w:ascii="Arial" w:hAnsi="Arial" w:cs="Arial"/>
                <w:lang w:val="en-GB"/>
              </w:rPr>
            </w:pPr>
            <w:r>
              <w:rPr>
                <w:rFonts w:ascii="Arial" w:hAnsi="Arial" w:cs="Arial"/>
                <w:lang w:val="en-GB"/>
              </w:rPr>
              <w:t>Job Title:</w:t>
            </w:r>
          </w:p>
        </w:tc>
        <w:tc>
          <w:tcPr>
            <w:tcW w:w="4675" w:type="dxa"/>
            <w:tcMar>
              <w:top w:w="0" w:type="dxa"/>
              <w:left w:w="108" w:type="dxa"/>
              <w:bottom w:w="0" w:type="dxa"/>
              <w:right w:w="108" w:type="dxa"/>
            </w:tcMar>
          </w:tcPr>
          <w:p w14:paraId="5AB0E87F" w14:textId="6594B2DB" w:rsidR="00A56A44" w:rsidRDefault="005F7247">
            <w:pPr>
              <w:spacing w:after="0" w:line="240" w:lineRule="auto"/>
              <w:rPr>
                <w:rFonts w:ascii="Arial" w:hAnsi="Arial" w:cs="Arial"/>
                <w:b/>
                <w:bCs/>
                <w:lang w:val="en-GB"/>
              </w:rPr>
            </w:pPr>
            <w:r>
              <w:rPr>
                <w:rFonts w:ascii="Arial" w:hAnsi="Arial" w:cs="Arial"/>
                <w:b/>
                <w:bCs/>
                <w:lang w:val="en-GB"/>
              </w:rPr>
              <w:t>I</w:t>
            </w:r>
            <w:r w:rsidR="006B18DB">
              <w:rPr>
                <w:rFonts w:ascii="Arial" w:hAnsi="Arial" w:cs="Arial"/>
                <w:b/>
                <w:bCs/>
                <w:lang w:val="en-GB"/>
              </w:rPr>
              <w:t>C</w:t>
            </w:r>
            <w:r>
              <w:rPr>
                <w:rFonts w:ascii="Arial" w:hAnsi="Arial" w:cs="Arial"/>
                <w:b/>
                <w:bCs/>
                <w:lang w:val="en-GB"/>
              </w:rPr>
              <w:t xml:space="preserve">T Officer </w:t>
            </w:r>
          </w:p>
        </w:tc>
      </w:tr>
      <w:tr w:rsidR="00A56A44" w14:paraId="3469A8DC" w14:textId="77777777">
        <w:tc>
          <w:tcPr>
            <w:tcW w:w="4675" w:type="dxa"/>
            <w:tcMar>
              <w:top w:w="0" w:type="dxa"/>
              <w:left w:w="108" w:type="dxa"/>
              <w:bottom w:w="0" w:type="dxa"/>
              <w:right w:w="108" w:type="dxa"/>
            </w:tcMar>
          </w:tcPr>
          <w:p w14:paraId="1ADF3C09" w14:textId="77777777" w:rsidR="00A56A44" w:rsidRDefault="005F7247">
            <w:pPr>
              <w:spacing w:after="0" w:line="240" w:lineRule="auto"/>
              <w:rPr>
                <w:rFonts w:ascii="Arial" w:hAnsi="Arial" w:cs="Arial"/>
                <w:lang w:val="en-GB"/>
              </w:rPr>
            </w:pPr>
            <w:r>
              <w:rPr>
                <w:rFonts w:ascii="Arial" w:hAnsi="Arial" w:cs="Arial"/>
                <w:lang w:val="en-GB"/>
              </w:rPr>
              <w:t xml:space="preserve">Grade: </w:t>
            </w:r>
          </w:p>
        </w:tc>
        <w:tc>
          <w:tcPr>
            <w:tcW w:w="4675" w:type="dxa"/>
            <w:tcMar>
              <w:top w:w="0" w:type="dxa"/>
              <w:left w:w="108" w:type="dxa"/>
              <w:bottom w:w="0" w:type="dxa"/>
              <w:right w:w="108" w:type="dxa"/>
            </w:tcMar>
          </w:tcPr>
          <w:p w14:paraId="010EEB68" w14:textId="77777777" w:rsidR="00A56A44" w:rsidRDefault="005F7247">
            <w:pPr>
              <w:spacing w:after="0" w:line="240" w:lineRule="auto"/>
              <w:rPr>
                <w:rFonts w:ascii="Arial" w:hAnsi="Arial" w:cs="Arial"/>
                <w:b/>
                <w:bCs/>
                <w:lang w:val="en-GB"/>
              </w:rPr>
            </w:pPr>
            <w:r>
              <w:rPr>
                <w:rFonts w:ascii="Arial" w:hAnsi="Arial" w:cs="Arial"/>
                <w:b/>
                <w:bCs/>
                <w:lang w:val="en-GB"/>
              </w:rPr>
              <w:t>EVH Grade 7 – PA22 to PA25</w:t>
            </w:r>
          </w:p>
        </w:tc>
      </w:tr>
      <w:tr w:rsidR="00A56A44" w14:paraId="4A32D2B2" w14:textId="77777777">
        <w:tc>
          <w:tcPr>
            <w:tcW w:w="4675" w:type="dxa"/>
            <w:tcMar>
              <w:top w:w="0" w:type="dxa"/>
              <w:left w:w="108" w:type="dxa"/>
              <w:bottom w:w="0" w:type="dxa"/>
              <w:right w:w="108" w:type="dxa"/>
            </w:tcMar>
          </w:tcPr>
          <w:p w14:paraId="547FBC9D" w14:textId="77777777" w:rsidR="00A56A44" w:rsidRDefault="005F7247">
            <w:pPr>
              <w:spacing w:after="0" w:line="240" w:lineRule="auto"/>
              <w:rPr>
                <w:rFonts w:ascii="Arial" w:hAnsi="Arial" w:cs="Arial"/>
                <w:lang w:val="en-GB"/>
              </w:rPr>
            </w:pPr>
            <w:r>
              <w:rPr>
                <w:rFonts w:ascii="Arial" w:hAnsi="Arial" w:cs="Arial"/>
                <w:lang w:val="en-GB"/>
              </w:rPr>
              <w:t>Responsible To:</w:t>
            </w:r>
          </w:p>
        </w:tc>
        <w:tc>
          <w:tcPr>
            <w:tcW w:w="4675" w:type="dxa"/>
            <w:tcMar>
              <w:top w:w="0" w:type="dxa"/>
              <w:left w:w="108" w:type="dxa"/>
              <w:bottom w:w="0" w:type="dxa"/>
              <w:right w:w="108" w:type="dxa"/>
            </w:tcMar>
          </w:tcPr>
          <w:p w14:paraId="4373BD52" w14:textId="77777777" w:rsidR="00A56A44" w:rsidRDefault="005F7247">
            <w:pPr>
              <w:spacing w:after="0" w:line="240" w:lineRule="auto"/>
              <w:rPr>
                <w:rFonts w:ascii="Arial" w:hAnsi="Arial" w:cs="Arial"/>
                <w:b/>
                <w:bCs/>
                <w:lang w:val="en-GB"/>
              </w:rPr>
            </w:pPr>
            <w:r>
              <w:rPr>
                <w:rFonts w:ascii="Arial" w:hAnsi="Arial" w:cs="Arial"/>
                <w:b/>
                <w:bCs/>
                <w:lang w:val="en-GB"/>
              </w:rPr>
              <w:t>Head of Corporate Services</w:t>
            </w:r>
          </w:p>
        </w:tc>
      </w:tr>
      <w:tr w:rsidR="00A56A44" w14:paraId="38E1632B" w14:textId="77777777">
        <w:tc>
          <w:tcPr>
            <w:tcW w:w="4675" w:type="dxa"/>
            <w:tcMar>
              <w:top w:w="0" w:type="dxa"/>
              <w:left w:w="108" w:type="dxa"/>
              <w:bottom w:w="0" w:type="dxa"/>
              <w:right w:w="108" w:type="dxa"/>
            </w:tcMar>
          </w:tcPr>
          <w:p w14:paraId="1AC9E3B0" w14:textId="77777777" w:rsidR="00A56A44" w:rsidRDefault="005F7247">
            <w:pPr>
              <w:spacing w:after="0" w:line="240" w:lineRule="auto"/>
              <w:rPr>
                <w:rFonts w:ascii="Arial" w:hAnsi="Arial" w:cs="Arial"/>
                <w:lang w:val="en-GB"/>
              </w:rPr>
            </w:pPr>
            <w:r>
              <w:rPr>
                <w:rFonts w:ascii="Arial" w:hAnsi="Arial" w:cs="Arial"/>
                <w:lang w:val="en-GB"/>
              </w:rPr>
              <w:t>Term:</w:t>
            </w:r>
          </w:p>
        </w:tc>
        <w:tc>
          <w:tcPr>
            <w:tcW w:w="4675" w:type="dxa"/>
            <w:tcMar>
              <w:top w:w="0" w:type="dxa"/>
              <w:left w:w="108" w:type="dxa"/>
              <w:bottom w:w="0" w:type="dxa"/>
              <w:right w:w="108" w:type="dxa"/>
            </w:tcMar>
          </w:tcPr>
          <w:p w14:paraId="4E30956D" w14:textId="1B29C452" w:rsidR="00A56A44" w:rsidRDefault="005F7247">
            <w:pPr>
              <w:spacing w:after="0" w:line="240" w:lineRule="auto"/>
              <w:rPr>
                <w:rFonts w:ascii="Arial" w:hAnsi="Arial" w:cs="Arial"/>
                <w:b/>
                <w:bCs/>
                <w:lang w:val="en-GB"/>
              </w:rPr>
            </w:pPr>
            <w:r>
              <w:rPr>
                <w:rFonts w:ascii="Arial" w:hAnsi="Arial" w:cs="Arial"/>
                <w:b/>
                <w:bCs/>
                <w:lang w:val="en-GB"/>
              </w:rPr>
              <w:t xml:space="preserve">Fixed-term to </w:t>
            </w:r>
            <w:r w:rsidR="006B18DB">
              <w:rPr>
                <w:rFonts w:ascii="Arial" w:hAnsi="Arial" w:cs="Arial"/>
                <w:b/>
                <w:bCs/>
                <w:lang w:val="en-GB"/>
              </w:rPr>
              <w:t>30 November</w:t>
            </w:r>
            <w:r>
              <w:rPr>
                <w:rFonts w:ascii="Arial" w:hAnsi="Arial" w:cs="Arial"/>
                <w:b/>
                <w:bCs/>
                <w:lang w:val="en-GB"/>
              </w:rPr>
              <w:t xml:space="preserve"> 2028</w:t>
            </w:r>
          </w:p>
        </w:tc>
      </w:tr>
      <w:tr w:rsidR="00A56A44" w14:paraId="3E41A07B" w14:textId="77777777">
        <w:tc>
          <w:tcPr>
            <w:tcW w:w="4675" w:type="dxa"/>
            <w:tcMar>
              <w:top w:w="0" w:type="dxa"/>
              <w:left w:w="108" w:type="dxa"/>
              <w:bottom w:w="0" w:type="dxa"/>
              <w:right w:w="108" w:type="dxa"/>
            </w:tcMar>
          </w:tcPr>
          <w:p w14:paraId="39A64A07" w14:textId="77777777" w:rsidR="00A56A44" w:rsidRDefault="005F7247">
            <w:pPr>
              <w:spacing w:after="0" w:line="240" w:lineRule="auto"/>
              <w:rPr>
                <w:rFonts w:ascii="Arial" w:hAnsi="Arial" w:cs="Arial"/>
                <w:lang w:val="en-GB"/>
              </w:rPr>
            </w:pPr>
            <w:r>
              <w:rPr>
                <w:rFonts w:ascii="Arial" w:hAnsi="Arial" w:cs="Arial"/>
                <w:lang w:val="en-GB"/>
              </w:rPr>
              <w:t>Contract:</w:t>
            </w:r>
          </w:p>
        </w:tc>
        <w:tc>
          <w:tcPr>
            <w:tcW w:w="4675" w:type="dxa"/>
            <w:tcMar>
              <w:top w:w="0" w:type="dxa"/>
              <w:left w:w="108" w:type="dxa"/>
              <w:bottom w:w="0" w:type="dxa"/>
              <w:right w:w="108" w:type="dxa"/>
            </w:tcMar>
          </w:tcPr>
          <w:p w14:paraId="3B72CD7A" w14:textId="47E27F31" w:rsidR="00A56A44" w:rsidRDefault="005F7247">
            <w:pPr>
              <w:spacing w:after="0" w:line="240" w:lineRule="auto"/>
              <w:rPr>
                <w:rFonts w:ascii="Arial" w:hAnsi="Arial" w:cs="Arial"/>
                <w:b/>
                <w:bCs/>
                <w:lang w:val="en-GB"/>
              </w:rPr>
            </w:pPr>
            <w:r>
              <w:rPr>
                <w:rFonts w:ascii="Arial" w:hAnsi="Arial" w:cs="Arial"/>
                <w:b/>
                <w:bCs/>
                <w:lang w:val="en-GB"/>
              </w:rPr>
              <w:t>Part-time – 14 hours</w:t>
            </w:r>
            <w:r w:rsidR="00941E3B">
              <w:rPr>
                <w:rFonts w:ascii="Arial" w:hAnsi="Arial" w:cs="Arial"/>
                <w:b/>
                <w:bCs/>
                <w:lang w:val="en-GB"/>
              </w:rPr>
              <w:t xml:space="preserve"> per week</w:t>
            </w:r>
          </w:p>
        </w:tc>
      </w:tr>
    </w:tbl>
    <w:p w14:paraId="76B65C62" w14:textId="77777777" w:rsidR="00A56A44" w:rsidRDefault="00A56A44">
      <w:pPr>
        <w:rPr>
          <w:rFonts w:ascii="Arial" w:hAnsi="Arial" w:cs="Arial"/>
          <w:b/>
          <w:bCs/>
          <w:lang w:val="en-GB"/>
        </w:rPr>
      </w:pPr>
    </w:p>
    <w:p w14:paraId="4D03034D" w14:textId="77777777" w:rsidR="00A56A44" w:rsidRDefault="005F7247">
      <w:r>
        <w:rPr>
          <w:rFonts w:ascii="Arial" w:hAnsi="Arial" w:cs="Arial"/>
          <w:b/>
          <w:bCs/>
          <w:noProof/>
          <w:lang w:val="en-GB"/>
        </w:rPr>
        <mc:AlternateContent>
          <mc:Choice Requires="wps">
            <w:drawing>
              <wp:anchor distT="0" distB="0" distL="114300" distR="114300" simplePos="0" relativeHeight="251659264" behindDoc="0" locked="0" layoutInCell="1" allowOverlap="1" wp14:anchorId="098AD9C9" wp14:editId="2ED1AD44">
                <wp:simplePos x="0" y="0"/>
                <wp:positionH relativeFrom="column">
                  <wp:posOffset>-561971</wp:posOffset>
                </wp:positionH>
                <wp:positionV relativeFrom="paragraph">
                  <wp:posOffset>106042</wp:posOffset>
                </wp:positionV>
                <wp:extent cx="6904990" cy="0"/>
                <wp:effectExtent l="0" t="0" r="0" b="0"/>
                <wp:wrapNone/>
                <wp:docPr id="1305936336" name="Straight Connector 1"/>
                <wp:cNvGraphicFramePr/>
                <a:graphic xmlns:a="http://schemas.openxmlformats.org/drawingml/2006/main">
                  <a:graphicData uri="http://schemas.microsoft.com/office/word/2010/wordprocessingShape">
                    <wps:wsp>
                      <wps:cNvCnPr/>
                      <wps:spPr>
                        <a:xfrm>
                          <a:off x="0" y="0"/>
                          <a:ext cx="6904990" cy="0"/>
                        </a:xfrm>
                        <a:prstGeom prst="straightConnector1">
                          <a:avLst/>
                        </a:prstGeom>
                        <a:noFill/>
                        <a:ln w="19046" cap="flat">
                          <a:solidFill>
                            <a:srgbClr val="000000"/>
                          </a:solidFill>
                          <a:prstDash val="solid"/>
                          <a:miter/>
                        </a:ln>
                      </wps:spPr>
                      <wps:bodyPr/>
                    </wps:wsp>
                  </a:graphicData>
                </a:graphic>
              </wp:anchor>
            </w:drawing>
          </mc:Choice>
          <mc:Fallback>
            <w:pict>
              <v:shapetype w14:anchorId="0B9C6FBE" id="_x0000_t32" coordsize="21600,21600" o:spt="32" o:oned="t" path="m,l21600,21600e" filled="f">
                <v:path arrowok="t" fillok="f" o:connecttype="none"/>
                <o:lock v:ext="edit" shapetype="t"/>
              </v:shapetype>
              <v:shape id="Straight Connector 1" o:spid="_x0000_s1026" type="#_x0000_t32" style="position:absolute;margin-left:-44.25pt;margin-top:8.35pt;width:543.7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" strokeweight=".52906mm">
                <v:stroke joinstyle="miter"/>
              </v:shape>
            </w:pict>
          </mc:Fallback>
        </mc:AlternateContent>
      </w:r>
      <w:r>
        <w:rPr>
          <w:rFonts w:ascii="Arial" w:hAnsi="Arial" w:cs="Arial"/>
          <w:b/>
          <w:bCs/>
          <w:lang w:val="en-GB"/>
        </w:rPr>
        <w:tab/>
      </w:r>
    </w:p>
    <w:p w14:paraId="07A289CD" w14:textId="77777777" w:rsidR="00A56A44" w:rsidRDefault="005F7247">
      <w:r>
        <w:rPr>
          <w:rFonts w:ascii="Arial" w:hAnsi="Arial" w:cs="Arial"/>
          <w:b/>
          <w:bCs/>
        </w:rPr>
        <w:t>1</w:t>
      </w:r>
      <w:r>
        <w:rPr>
          <w:rFonts w:ascii="Arial" w:hAnsi="Arial" w:cs="Arial"/>
        </w:rPr>
        <w:tab/>
      </w:r>
      <w:r>
        <w:rPr>
          <w:rFonts w:ascii="Arial" w:hAnsi="Arial" w:cs="Arial"/>
          <w:b/>
          <w:bCs/>
          <w:lang w:val="en-GB"/>
        </w:rPr>
        <w:t>Aims and Objectives of the post and obligations of the post holder</w:t>
      </w:r>
      <w:r>
        <w:rPr>
          <w:rFonts w:ascii="Arial" w:hAnsi="Arial" w:cs="Arial"/>
          <w:b/>
          <w:bCs/>
          <w:lang w:val="en-GB"/>
        </w:rPr>
        <w:br/>
      </w:r>
    </w:p>
    <w:p w14:paraId="018D3560" w14:textId="1D582C86" w:rsidR="00A56A44" w:rsidRDefault="005F7247">
      <w:pPr>
        <w:pStyle w:val="ListParagraph"/>
        <w:numPr>
          <w:ilvl w:val="1"/>
          <w:numId w:val="1"/>
        </w:numPr>
        <w:rPr>
          <w:rFonts w:ascii="Arial" w:hAnsi="Arial" w:cs="Arial"/>
        </w:rPr>
      </w:pPr>
      <w:r>
        <w:rPr>
          <w:rFonts w:ascii="Arial" w:hAnsi="Arial" w:cs="Arial"/>
        </w:rPr>
        <w:t>The I</w:t>
      </w:r>
      <w:r w:rsidR="006B18DB">
        <w:rPr>
          <w:rFonts w:ascii="Arial" w:hAnsi="Arial" w:cs="Arial"/>
        </w:rPr>
        <w:t>C</w:t>
      </w:r>
      <w:r>
        <w:rPr>
          <w:rFonts w:ascii="Arial" w:hAnsi="Arial" w:cs="Arial"/>
        </w:rPr>
        <w:t>T Officer (I</w:t>
      </w:r>
      <w:r w:rsidR="006B18DB">
        <w:rPr>
          <w:rFonts w:ascii="Arial" w:hAnsi="Arial" w:cs="Arial"/>
        </w:rPr>
        <w:t>C</w:t>
      </w:r>
      <w:r>
        <w:rPr>
          <w:rFonts w:ascii="Arial" w:hAnsi="Arial" w:cs="Arial"/>
        </w:rPr>
        <w:t>TO) will be responsible to the Head of Corporate Services (HOCS), but tasks may also be delegated by the Director and other members of the management team. The Head of Corporate Services will be the formal line manager.</w:t>
      </w:r>
      <w:r>
        <w:rPr>
          <w:rFonts w:ascii="Arial" w:hAnsi="Arial" w:cs="Arial"/>
        </w:rPr>
        <w:br/>
      </w:r>
    </w:p>
    <w:p w14:paraId="21454452" w14:textId="77777777" w:rsidR="00A56A44" w:rsidRPr="00F72F6D" w:rsidRDefault="005F7247">
      <w:pPr>
        <w:pStyle w:val="ListParagraph"/>
        <w:numPr>
          <w:ilvl w:val="1"/>
          <w:numId w:val="1"/>
        </w:numPr>
        <w:rPr>
          <w:color w:val="000000" w:themeColor="text1"/>
        </w:rPr>
      </w:pPr>
      <w:r>
        <w:rPr>
          <w:rFonts w:ascii="Arial" w:hAnsi="Arial" w:cs="Arial"/>
        </w:rPr>
        <w:t xml:space="preserve">The post holder will be part of the Finance and Corporate Services Team which consists of the Director, Head of Corporate Services, Finance Officer, Corporate </w:t>
      </w:r>
      <w:r w:rsidRPr="00F72F6D">
        <w:rPr>
          <w:rFonts w:ascii="Arial" w:hAnsi="Arial" w:cs="Arial"/>
          <w:color w:val="000000" w:themeColor="text1"/>
        </w:rPr>
        <w:t xml:space="preserve">Services Officer and Corporate Services Assistant. </w:t>
      </w:r>
      <w:r w:rsidRPr="00F72F6D">
        <w:rPr>
          <w:rFonts w:ascii="Arial" w:hAnsi="Arial" w:cs="Arial"/>
          <w:color w:val="000000" w:themeColor="text1"/>
        </w:rPr>
        <w:br/>
      </w:r>
    </w:p>
    <w:p w14:paraId="795ACA37" w14:textId="4EDCF09A" w:rsidR="00A56A44" w:rsidRPr="00F72F6D" w:rsidRDefault="005F7247" w:rsidP="003E6830">
      <w:pPr>
        <w:pStyle w:val="ListParagraph"/>
        <w:numPr>
          <w:ilvl w:val="1"/>
          <w:numId w:val="1"/>
        </w:numPr>
        <w:rPr>
          <w:rFonts w:ascii="Arial" w:hAnsi="Arial" w:cs="Arial"/>
          <w:color w:val="000000" w:themeColor="text1"/>
          <w:lang w:val="en-GB"/>
        </w:rPr>
      </w:pPr>
      <w:r w:rsidRPr="00F72F6D">
        <w:rPr>
          <w:rFonts w:ascii="Arial" w:hAnsi="Arial" w:cs="Arial"/>
          <w:color w:val="000000" w:themeColor="text1"/>
        </w:rPr>
        <w:t>The I</w:t>
      </w:r>
      <w:r w:rsidR="006B18DB">
        <w:rPr>
          <w:rFonts w:ascii="Arial" w:hAnsi="Arial" w:cs="Arial"/>
          <w:color w:val="000000" w:themeColor="text1"/>
        </w:rPr>
        <w:t>C</w:t>
      </w:r>
      <w:r w:rsidRPr="00F72F6D">
        <w:rPr>
          <w:rFonts w:ascii="Arial" w:hAnsi="Arial" w:cs="Arial"/>
          <w:color w:val="000000" w:themeColor="text1"/>
        </w:rPr>
        <w:t xml:space="preserve">TO’s primary responsibility is to work alongside our external ICT managed service provider and the Head of Corporate Services to </w:t>
      </w:r>
      <w:r w:rsidRPr="00F72F6D">
        <w:rPr>
          <w:rFonts w:ascii="Arial" w:hAnsi="Arial" w:cs="Arial"/>
          <w:color w:val="000000" w:themeColor="text1"/>
          <w:lang w:val="en-GB"/>
        </w:rPr>
        <w:t>continue to drive our digital transformation, including the migration to SharePoint and a cloud-based server environment.</w:t>
      </w:r>
      <w:r w:rsidR="00023375" w:rsidRPr="00F72F6D">
        <w:rPr>
          <w:rFonts w:ascii="Arial" w:hAnsi="Arial" w:cs="Arial"/>
          <w:color w:val="000000" w:themeColor="text1"/>
          <w:lang w:val="en-GB"/>
        </w:rPr>
        <w:t xml:space="preserve">  The I</w:t>
      </w:r>
      <w:r w:rsidR="006B18DB">
        <w:rPr>
          <w:rFonts w:ascii="Arial" w:hAnsi="Arial" w:cs="Arial"/>
          <w:color w:val="000000" w:themeColor="text1"/>
          <w:lang w:val="en-GB"/>
        </w:rPr>
        <w:t>C</w:t>
      </w:r>
      <w:r w:rsidR="00023375" w:rsidRPr="00F72F6D">
        <w:rPr>
          <w:rFonts w:ascii="Arial" w:hAnsi="Arial" w:cs="Arial"/>
          <w:color w:val="000000" w:themeColor="text1"/>
          <w:lang w:val="en-GB"/>
        </w:rPr>
        <w:t xml:space="preserve">TO’s primary responsibility is to lead the Association’s digital transformation programme, working with the external ICT managed service provider and the Head of Corporate Services. </w:t>
      </w:r>
      <w:r w:rsidR="003E6830" w:rsidRPr="00F72F6D">
        <w:rPr>
          <w:rFonts w:ascii="Arial" w:hAnsi="Arial" w:cs="Arial"/>
          <w:color w:val="000000" w:themeColor="text1"/>
          <w:lang w:val="en-GB"/>
        </w:rPr>
        <w:t xml:space="preserve"> </w:t>
      </w:r>
      <w:r w:rsidR="00023375" w:rsidRPr="00F72F6D">
        <w:rPr>
          <w:rFonts w:ascii="Arial" w:hAnsi="Arial" w:cs="Arial"/>
          <w:color w:val="000000" w:themeColor="text1"/>
          <w:lang w:val="en-GB"/>
        </w:rPr>
        <w:t xml:space="preserve">This includes </w:t>
      </w:r>
      <w:r w:rsidR="00F72F6D" w:rsidRPr="00F72F6D">
        <w:rPr>
          <w:rFonts w:ascii="Arial" w:hAnsi="Arial" w:cs="Arial"/>
          <w:color w:val="000000" w:themeColor="text1"/>
          <w:lang w:val="en-GB"/>
        </w:rPr>
        <w:t>leading on</w:t>
      </w:r>
      <w:r w:rsidR="00023375" w:rsidRPr="00F72F6D">
        <w:rPr>
          <w:rFonts w:ascii="Arial" w:hAnsi="Arial" w:cs="Arial"/>
          <w:color w:val="000000" w:themeColor="text1"/>
          <w:lang w:val="en-GB"/>
        </w:rPr>
        <w:t xml:space="preserve"> the migration to SharePoint and a cloud-based server environment through planning, implementation and completion, within agreed policies, priorities and resources.</w:t>
      </w:r>
    </w:p>
    <w:p w14:paraId="2B0C8FD0" w14:textId="77777777" w:rsidR="00A56A44" w:rsidRPr="00F72F6D" w:rsidRDefault="00A56A44">
      <w:pPr>
        <w:pStyle w:val="ListParagraph"/>
        <w:rPr>
          <w:color w:val="000000" w:themeColor="text1"/>
        </w:rPr>
      </w:pPr>
    </w:p>
    <w:p w14:paraId="1BF5E91E" w14:textId="65C95149" w:rsidR="00A56A44" w:rsidRPr="003E6830" w:rsidRDefault="005F7247" w:rsidP="003E6830">
      <w:pPr>
        <w:pStyle w:val="ListParagraph"/>
        <w:numPr>
          <w:ilvl w:val="1"/>
          <w:numId w:val="1"/>
        </w:numPr>
        <w:rPr>
          <w:rFonts w:ascii="Arial" w:hAnsi="Arial" w:cs="Arial"/>
          <w:color w:val="EE0000"/>
          <w:lang w:val="en-GB"/>
        </w:rPr>
      </w:pPr>
      <w:r w:rsidRPr="00F72F6D">
        <w:rPr>
          <w:rFonts w:ascii="Arial" w:hAnsi="Arial" w:cs="Arial"/>
          <w:color w:val="000000" w:themeColor="text1"/>
        </w:rPr>
        <w:t>The I</w:t>
      </w:r>
      <w:r w:rsidR="006B18DB">
        <w:rPr>
          <w:rFonts w:ascii="Arial" w:hAnsi="Arial" w:cs="Arial"/>
          <w:color w:val="000000" w:themeColor="text1"/>
        </w:rPr>
        <w:t>C</w:t>
      </w:r>
      <w:r w:rsidRPr="00F72F6D">
        <w:rPr>
          <w:rFonts w:ascii="Arial" w:hAnsi="Arial" w:cs="Arial"/>
          <w:color w:val="000000" w:themeColor="text1"/>
        </w:rPr>
        <w:t>TO will have an awareness of legal, regulatory and best practice requirements within the IT sector, and will be able to deliver projects in line with the Association’s aims.</w:t>
      </w:r>
      <w:r w:rsidR="00023375" w:rsidRPr="00F72F6D">
        <w:rPr>
          <w:rFonts w:ascii="Arial" w:hAnsi="Arial" w:cs="Arial"/>
          <w:color w:val="000000" w:themeColor="text1"/>
        </w:rPr>
        <w:t xml:space="preserve">  </w:t>
      </w:r>
      <w:r w:rsidR="00023375" w:rsidRPr="00F72F6D">
        <w:rPr>
          <w:rFonts w:ascii="Arial" w:hAnsi="Arial" w:cs="Arial"/>
          <w:color w:val="000000" w:themeColor="text1"/>
          <w:lang w:val="en-GB"/>
        </w:rPr>
        <w:t>The I</w:t>
      </w:r>
      <w:r w:rsidR="006B18DB">
        <w:rPr>
          <w:rFonts w:ascii="Arial" w:hAnsi="Arial" w:cs="Arial"/>
          <w:color w:val="000000" w:themeColor="text1"/>
          <w:lang w:val="en-GB"/>
        </w:rPr>
        <w:t>C</w:t>
      </w:r>
      <w:r w:rsidR="00023375" w:rsidRPr="00F72F6D">
        <w:rPr>
          <w:rFonts w:ascii="Arial" w:hAnsi="Arial" w:cs="Arial"/>
          <w:color w:val="000000" w:themeColor="text1"/>
          <w:lang w:val="en-GB"/>
        </w:rPr>
        <w:t xml:space="preserve">TO will maintain a high degree of technical and professional knowledge of relevant legal, regulatory, cyber-security and IT-sector best-practice requirements. </w:t>
      </w:r>
      <w:r w:rsidR="003E6830" w:rsidRPr="00F72F6D">
        <w:rPr>
          <w:rFonts w:ascii="Arial" w:hAnsi="Arial" w:cs="Arial"/>
          <w:color w:val="000000" w:themeColor="text1"/>
          <w:lang w:val="en-GB"/>
        </w:rPr>
        <w:t xml:space="preserve"> </w:t>
      </w:r>
      <w:r w:rsidR="00023375" w:rsidRPr="00F72F6D">
        <w:rPr>
          <w:rFonts w:ascii="Arial" w:hAnsi="Arial" w:cs="Arial"/>
          <w:color w:val="000000" w:themeColor="text1"/>
          <w:lang w:val="en-GB"/>
        </w:rPr>
        <w:t xml:space="preserve">The postholder will apply that expertise to plan and </w:t>
      </w:r>
      <w:r w:rsidR="00023375" w:rsidRPr="00C07A61">
        <w:rPr>
          <w:rFonts w:ascii="Arial" w:hAnsi="Arial" w:cs="Arial"/>
          <w:color w:val="000000" w:themeColor="text1"/>
          <w:lang w:val="en-GB"/>
        </w:rPr>
        <w:lastRenderedPageBreak/>
        <w:t>deliver projects in line with the Association’s aims, provide specialist advice to colleagues and management, and be accountable for work completed within agreed policies and delegated authority.</w:t>
      </w:r>
      <w:r w:rsidRPr="003E6830">
        <w:rPr>
          <w:rFonts w:ascii="Arial" w:hAnsi="Arial" w:cs="Arial"/>
        </w:rPr>
        <w:br/>
      </w:r>
    </w:p>
    <w:p w14:paraId="43FCF379" w14:textId="506A00F3" w:rsidR="00A56A44" w:rsidRDefault="005F7247">
      <w:pPr>
        <w:pStyle w:val="ListParagraph"/>
        <w:numPr>
          <w:ilvl w:val="1"/>
          <w:numId w:val="1"/>
        </w:numPr>
        <w:rPr>
          <w:rFonts w:ascii="Arial" w:hAnsi="Arial" w:cs="Arial"/>
        </w:rPr>
      </w:pPr>
      <w:r>
        <w:rPr>
          <w:rFonts w:ascii="Arial" w:hAnsi="Arial" w:cs="Arial"/>
        </w:rPr>
        <w:t>It is not envisaged that the I</w:t>
      </w:r>
      <w:r w:rsidR="006B18DB">
        <w:rPr>
          <w:rFonts w:ascii="Arial" w:hAnsi="Arial" w:cs="Arial"/>
        </w:rPr>
        <w:t>C</w:t>
      </w:r>
      <w:r>
        <w:rPr>
          <w:rFonts w:ascii="Arial" w:hAnsi="Arial" w:cs="Arial"/>
        </w:rPr>
        <w:t xml:space="preserve">TO will be required to work </w:t>
      </w:r>
      <w:proofErr w:type="spellStart"/>
      <w:r>
        <w:rPr>
          <w:rFonts w:ascii="Arial" w:hAnsi="Arial" w:cs="Arial"/>
        </w:rPr>
        <w:t>outwith</w:t>
      </w:r>
      <w:proofErr w:type="spellEnd"/>
      <w:r>
        <w:rPr>
          <w:rFonts w:ascii="Arial" w:hAnsi="Arial" w:cs="Arial"/>
        </w:rPr>
        <w:t xml:space="preserve"> normal working hours on a regular basis. There will, however, be occasions where this is required. In such cases, compensation will be as time off in lieu of payment (TOIL) and we will endeavor to give as much notice as possible.</w:t>
      </w:r>
      <w:r>
        <w:rPr>
          <w:rFonts w:ascii="Arial" w:hAnsi="Arial" w:cs="Arial"/>
        </w:rPr>
        <w:br/>
      </w:r>
    </w:p>
    <w:p w14:paraId="5A153F0C" w14:textId="77777777" w:rsidR="00A56A44" w:rsidRDefault="005F7247">
      <w:pPr>
        <w:pStyle w:val="ListParagraph"/>
        <w:numPr>
          <w:ilvl w:val="1"/>
          <w:numId w:val="1"/>
        </w:numPr>
        <w:rPr>
          <w:rFonts w:ascii="Arial" w:hAnsi="Arial" w:cs="Arial"/>
        </w:rPr>
      </w:pPr>
      <w:r>
        <w:rPr>
          <w:rFonts w:ascii="Arial" w:hAnsi="Arial" w:cs="Arial"/>
        </w:rPr>
        <w:t>The Association operates a dress code requiring staff to dress in a neat, tidy and business-like fashion at all times.</w:t>
      </w:r>
      <w:r>
        <w:rPr>
          <w:rFonts w:ascii="Arial" w:hAnsi="Arial" w:cs="Arial"/>
        </w:rPr>
        <w:br/>
      </w:r>
    </w:p>
    <w:p w14:paraId="7C20A43F" w14:textId="0DB354AE" w:rsidR="00A56A44" w:rsidRDefault="005F7247">
      <w:pPr>
        <w:pStyle w:val="ListParagraph"/>
        <w:numPr>
          <w:ilvl w:val="1"/>
          <w:numId w:val="1"/>
        </w:numPr>
        <w:rPr>
          <w:rFonts w:ascii="Arial" w:hAnsi="Arial" w:cs="Arial"/>
        </w:rPr>
      </w:pPr>
      <w:r>
        <w:rPr>
          <w:rFonts w:ascii="Arial" w:hAnsi="Arial" w:cs="Arial"/>
        </w:rPr>
        <w:t>The Association has a significant staff training and further education budget and is committed to enabling staff to learn and develop in line with their needs, aspirations and interests. The I</w:t>
      </w:r>
      <w:r w:rsidR="006B18DB">
        <w:rPr>
          <w:rFonts w:ascii="Arial" w:hAnsi="Arial" w:cs="Arial"/>
        </w:rPr>
        <w:t>C</w:t>
      </w:r>
      <w:r>
        <w:rPr>
          <w:rFonts w:ascii="Arial" w:hAnsi="Arial" w:cs="Arial"/>
        </w:rPr>
        <w:t xml:space="preserve">TO will therefore be expected to undertake training to ensure they continue to have the relevant skills and knowledge to be able to perform the role in an effective manner, and they will be encouraged to develop new skills. All training and further education approved by the Association will be at the Association’s cost and in the Association’s time. </w:t>
      </w:r>
      <w:r>
        <w:rPr>
          <w:rFonts w:ascii="Arial" w:hAnsi="Arial" w:cs="Arial"/>
        </w:rPr>
        <w:br/>
      </w:r>
    </w:p>
    <w:p w14:paraId="0B49EC84" w14:textId="77777777" w:rsidR="00A56A44" w:rsidRDefault="005F7247">
      <w:pPr>
        <w:pStyle w:val="ListParagraph"/>
        <w:numPr>
          <w:ilvl w:val="1"/>
          <w:numId w:val="1"/>
        </w:numPr>
        <w:rPr>
          <w:rFonts w:ascii="Arial" w:hAnsi="Arial" w:cs="Arial"/>
        </w:rPr>
      </w:pPr>
      <w:r>
        <w:rPr>
          <w:rFonts w:ascii="Arial" w:hAnsi="Arial" w:cs="Arial"/>
        </w:rPr>
        <w:t>It is important to note that the duties outlined in this document do not form part of a contract and must be viewed as an indication of the basic duties of the post. For example, staff members may be required to cover the work of others in the event of absence.</w:t>
      </w:r>
      <w:r>
        <w:rPr>
          <w:rFonts w:ascii="Arial" w:hAnsi="Arial" w:cs="Arial"/>
        </w:rPr>
        <w:br/>
      </w:r>
    </w:p>
    <w:p w14:paraId="4DA8BAAA" w14:textId="1664BE54" w:rsidR="00A56A44" w:rsidRDefault="005F7247" w:rsidP="006B18DB">
      <w:pPr>
        <w:rPr>
          <w:rFonts w:ascii="Arial" w:hAnsi="Arial" w:cs="Arial"/>
          <w:color w:val="000000"/>
        </w:rPr>
      </w:pPr>
      <w:r>
        <w:rPr>
          <w:rFonts w:ascii="Arial" w:hAnsi="Arial" w:cs="Arial"/>
          <w:b/>
          <w:bCs/>
          <w:color w:val="000000"/>
          <w:lang w:val="en-GB"/>
        </w:rPr>
        <w:t>2</w:t>
      </w:r>
      <w:r>
        <w:rPr>
          <w:rFonts w:ascii="Arial" w:hAnsi="Arial" w:cs="Arial"/>
          <w:b/>
          <w:bCs/>
          <w:color w:val="000000"/>
          <w:lang w:val="en-GB"/>
        </w:rPr>
        <w:tab/>
        <w:t>K</w:t>
      </w:r>
      <w:proofErr w:type="spellStart"/>
      <w:r>
        <w:rPr>
          <w:rFonts w:ascii="Arial" w:hAnsi="Arial" w:cs="Arial"/>
          <w:b/>
          <w:bCs/>
          <w:color w:val="000000"/>
        </w:rPr>
        <w:t>ey</w:t>
      </w:r>
      <w:proofErr w:type="spellEnd"/>
      <w:r>
        <w:rPr>
          <w:rFonts w:ascii="Arial" w:hAnsi="Arial" w:cs="Arial"/>
          <w:b/>
          <w:bCs/>
          <w:color w:val="000000"/>
        </w:rPr>
        <w:t xml:space="preserve"> </w:t>
      </w:r>
      <w:r w:rsidR="00924B4C">
        <w:rPr>
          <w:rFonts w:ascii="Arial" w:hAnsi="Arial" w:cs="Arial"/>
          <w:b/>
          <w:bCs/>
          <w:color w:val="000000"/>
        </w:rPr>
        <w:t>ICT</w:t>
      </w:r>
      <w:r>
        <w:rPr>
          <w:rFonts w:ascii="Arial" w:hAnsi="Arial" w:cs="Arial"/>
          <w:b/>
          <w:bCs/>
          <w:color w:val="000000"/>
        </w:rPr>
        <w:t xml:space="preserve"> tasks and responsibilities</w:t>
      </w:r>
      <w:r>
        <w:rPr>
          <w:rFonts w:ascii="Arial" w:hAnsi="Arial" w:cs="Arial"/>
          <w:b/>
          <w:bCs/>
          <w:color w:val="000000"/>
        </w:rPr>
        <w:br/>
      </w:r>
      <w:r>
        <w:rPr>
          <w:rFonts w:ascii="Arial" w:hAnsi="Arial" w:cs="Arial"/>
          <w:color w:val="000000"/>
        </w:rPr>
        <w:t>2.</w:t>
      </w:r>
      <w:r>
        <w:rPr>
          <w:rFonts w:ascii="Arial" w:hAnsi="Arial" w:cs="Arial"/>
          <w:color w:val="000000"/>
        </w:rPr>
        <w:tab/>
        <w:t xml:space="preserve">The tasks and responsibilities outlined </w:t>
      </w:r>
      <w:r w:rsidR="006B18DB">
        <w:rPr>
          <w:rFonts w:ascii="Arial" w:hAnsi="Arial" w:cs="Arial"/>
          <w:color w:val="000000"/>
        </w:rPr>
        <w:t>below</w:t>
      </w:r>
      <w:r>
        <w:rPr>
          <w:rFonts w:ascii="Arial" w:hAnsi="Arial" w:cs="Arial"/>
          <w:color w:val="000000"/>
        </w:rPr>
        <w:t xml:space="preserve"> will be delivered by the</w:t>
      </w:r>
      <w:r w:rsidR="006B18DB">
        <w:rPr>
          <w:rFonts w:ascii="Arial" w:hAnsi="Arial" w:cs="Arial"/>
          <w:color w:val="000000"/>
        </w:rPr>
        <w:t xml:space="preserve"> </w:t>
      </w:r>
      <w:r>
        <w:rPr>
          <w:rFonts w:ascii="Arial" w:hAnsi="Arial" w:cs="Arial"/>
          <w:color w:val="000000"/>
        </w:rPr>
        <w:t>I</w:t>
      </w:r>
      <w:r w:rsidR="006B18DB">
        <w:rPr>
          <w:rFonts w:ascii="Arial" w:hAnsi="Arial" w:cs="Arial"/>
          <w:color w:val="000000"/>
        </w:rPr>
        <w:t>C</w:t>
      </w:r>
      <w:r>
        <w:rPr>
          <w:rFonts w:ascii="Arial" w:hAnsi="Arial" w:cs="Arial"/>
          <w:color w:val="000000"/>
        </w:rPr>
        <w:t xml:space="preserve">TO </w:t>
      </w:r>
    </w:p>
    <w:p w14:paraId="5D0DF46E" w14:textId="77777777" w:rsidR="00A56A44" w:rsidRDefault="005F7247">
      <w:pPr>
        <w:pStyle w:val="ListParagraph"/>
        <w:numPr>
          <w:ilvl w:val="1"/>
          <w:numId w:val="2"/>
        </w:numPr>
        <w:rPr>
          <w:rFonts w:ascii="Arial" w:hAnsi="Arial" w:cs="Arial"/>
          <w:b/>
          <w:bCs/>
          <w:lang w:val="en-GB"/>
        </w:rPr>
      </w:pPr>
      <w:r>
        <w:rPr>
          <w:rFonts w:ascii="Arial" w:hAnsi="Arial" w:cs="Arial"/>
          <w:b/>
          <w:bCs/>
          <w:lang w:val="en-GB"/>
        </w:rPr>
        <w:t xml:space="preserve">      ICT Management:</w:t>
      </w:r>
    </w:p>
    <w:p w14:paraId="7B6716A5" w14:textId="77777777" w:rsidR="00A56A44" w:rsidRDefault="00A56A44">
      <w:pPr>
        <w:pStyle w:val="ListParagraph"/>
        <w:ind w:left="360"/>
        <w:rPr>
          <w:rFonts w:ascii="Arial" w:hAnsi="Arial" w:cs="Arial"/>
          <w:b/>
          <w:bCs/>
          <w:lang w:val="en-GB"/>
        </w:rPr>
      </w:pPr>
    </w:p>
    <w:p w14:paraId="3CDCAD5B" w14:textId="23448989" w:rsidR="00A56A44" w:rsidRDefault="005F7247">
      <w:pPr>
        <w:pStyle w:val="ListParagraph"/>
        <w:numPr>
          <w:ilvl w:val="0"/>
          <w:numId w:val="3"/>
        </w:numPr>
        <w:rPr>
          <w:rFonts w:ascii="Arial" w:hAnsi="Arial" w:cs="Arial"/>
          <w:lang w:val="en-GB"/>
        </w:rPr>
      </w:pPr>
      <w:r>
        <w:rPr>
          <w:rFonts w:ascii="Arial" w:hAnsi="Arial" w:cs="Arial"/>
          <w:lang w:val="en-GB"/>
        </w:rPr>
        <w:t xml:space="preserve">Oversee the daily operations of our ICT infrastructure, including desktop PCs, laptops, phones, </w:t>
      </w:r>
      <w:r w:rsidR="00941E3B">
        <w:rPr>
          <w:rFonts w:ascii="Arial" w:hAnsi="Arial" w:cs="Arial"/>
          <w:lang w:val="en-GB"/>
        </w:rPr>
        <w:t>t</w:t>
      </w:r>
      <w:r>
        <w:rPr>
          <w:rFonts w:ascii="Arial" w:hAnsi="Arial" w:cs="Arial"/>
          <w:lang w:val="en-GB"/>
        </w:rPr>
        <w:t>able</w:t>
      </w:r>
      <w:r w:rsidRPr="00F72F6D">
        <w:rPr>
          <w:rFonts w:ascii="Arial" w:hAnsi="Arial" w:cs="Arial"/>
          <w:color w:val="000000" w:themeColor="text1"/>
          <w:lang w:val="en-GB"/>
        </w:rPr>
        <w:t>ts</w:t>
      </w:r>
      <w:r w:rsidR="00941E3B" w:rsidRPr="00F72F6D">
        <w:rPr>
          <w:rFonts w:ascii="Arial" w:hAnsi="Arial" w:cs="Arial"/>
          <w:color w:val="000000" w:themeColor="text1"/>
          <w:lang w:val="en-GB"/>
        </w:rPr>
        <w:t xml:space="preserve"> and software packages</w:t>
      </w:r>
    </w:p>
    <w:p w14:paraId="78F347CF" w14:textId="302E11E7" w:rsidR="00A56A44" w:rsidRDefault="005F7247">
      <w:pPr>
        <w:pStyle w:val="ListParagraph"/>
        <w:numPr>
          <w:ilvl w:val="0"/>
          <w:numId w:val="3"/>
        </w:numPr>
        <w:rPr>
          <w:rFonts w:ascii="Arial" w:hAnsi="Arial" w:cs="Arial"/>
          <w:color w:val="000000" w:themeColor="text1"/>
          <w:lang w:val="en-GB"/>
        </w:rPr>
      </w:pPr>
      <w:r w:rsidRPr="00F72F6D">
        <w:rPr>
          <w:rFonts w:ascii="Arial" w:hAnsi="Arial" w:cs="Arial"/>
          <w:color w:val="000000" w:themeColor="text1"/>
          <w:lang w:val="en-GB"/>
        </w:rPr>
        <w:t>Manage and maintain our current software systems, particularly Microsoft Office and SDM Housing software</w:t>
      </w:r>
      <w:r w:rsidR="00941E3B" w:rsidRPr="00F72F6D">
        <w:rPr>
          <w:rFonts w:ascii="Arial" w:hAnsi="Arial" w:cs="Arial"/>
          <w:color w:val="000000" w:themeColor="text1"/>
          <w:lang w:val="en-GB"/>
        </w:rPr>
        <w:t>, including future upgrades to other packages</w:t>
      </w:r>
      <w:r w:rsidRPr="00F72F6D">
        <w:rPr>
          <w:rFonts w:ascii="Arial" w:hAnsi="Arial" w:cs="Arial"/>
          <w:color w:val="000000" w:themeColor="text1"/>
          <w:lang w:val="en-GB"/>
        </w:rPr>
        <w:t>.</w:t>
      </w:r>
    </w:p>
    <w:p w14:paraId="76256E9C" w14:textId="21896D13" w:rsidR="00CF7FBE" w:rsidRDefault="00CF7FBE">
      <w:pPr>
        <w:pStyle w:val="ListParagraph"/>
        <w:numPr>
          <w:ilvl w:val="0"/>
          <w:numId w:val="3"/>
        </w:numPr>
        <w:rPr>
          <w:rFonts w:ascii="Arial" w:hAnsi="Arial" w:cs="Arial"/>
          <w:color w:val="000000" w:themeColor="text1"/>
          <w:lang w:val="en-GB"/>
        </w:rPr>
      </w:pPr>
      <w:r>
        <w:rPr>
          <w:rFonts w:ascii="Arial" w:hAnsi="Arial" w:cs="Arial"/>
          <w:color w:val="000000" w:themeColor="text1"/>
          <w:lang w:val="en-GB"/>
        </w:rPr>
        <w:t>Manage and maintain the ICT asset register</w:t>
      </w:r>
    </w:p>
    <w:p w14:paraId="074B8F94" w14:textId="3C421A55" w:rsidR="00E84AA2" w:rsidRPr="00E84AA2" w:rsidRDefault="00E84AA2" w:rsidP="00E84AA2">
      <w:pPr>
        <w:pStyle w:val="ListParagraph"/>
        <w:numPr>
          <w:ilvl w:val="0"/>
          <w:numId w:val="3"/>
        </w:numPr>
        <w:rPr>
          <w:rFonts w:ascii="Arial" w:hAnsi="Arial" w:cs="Arial"/>
          <w:color w:val="000000" w:themeColor="text1"/>
        </w:rPr>
      </w:pPr>
      <w:r>
        <w:rPr>
          <w:rFonts w:ascii="Arial" w:hAnsi="Arial" w:cs="Arial"/>
          <w:color w:val="000000" w:themeColor="text1"/>
        </w:rPr>
        <w:t>Contribute to the m</w:t>
      </w:r>
      <w:r w:rsidRPr="00C07A61">
        <w:rPr>
          <w:rFonts w:ascii="Arial" w:hAnsi="Arial" w:cs="Arial"/>
          <w:color w:val="000000" w:themeColor="text1"/>
        </w:rPr>
        <w:t>anage</w:t>
      </w:r>
      <w:r>
        <w:rPr>
          <w:rFonts w:ascii="Arial" w:hAnsi="Arial" w:cs="Arial"/>
          <w:color w:val="000000" w:themeColor="text1"/>
        </w:rPr>
        <w:t>ment of</w:t>
      </w:r>
      <w:r w:rsidRPr="00C07A61">
        <w:rPr>
          <w:rFonts w:ascii="Arial" w:hAnsi="Arial" w:cs="Arial"/>
          <w:color w:val="000000" w:themeColor="text1"/>
        </w:rPr>
        <w:t xml:space="preserve"> ICT equipment and software budgets</w:t>
      </w:r>
    </w:p>
    <w:p w14:paraId="2816C28B" w14:textId="77777777" w:rsidR="00A56A44" w:rsidRDefault="005F7247">
      <w:pPr>
        <w:pStyle w:val="ListParagraph"/>
        <w:numPr>
          <w:ilvl w:val="0"/>
          <w:numId w:val="3"/>
        </w:numPr>
        <w:rPr>
          <w:rFonts w:ascii="Arial" w:hAnsi="Arial" w:cs="Arial"/>
          <w:lang w:val="en-GB"/>
        </w:rPr>
      </w:pPr>
      <w:r>
        <w:rPr>
          <w:rFonts w:ascii="Arial" w:hAnsi="Arial" w:cs="Arial"/>
          <w:lang w:val="en-GB"/>
        </w:rPr>
        <w:t>Lead the migration process to SharePoint and a cloud-based server environment, ensuring minimal disruption to staff and services.</w:t>
      </w:r>
    </w:p>
    <w:p w14:paraId="0C32092B" w14:textId="77777777" w:rsidR="00A56A44" w:rsidRDefault="005F7247">
      <w:pPr>
        <w:pStyle w:val="ListParagraph"/>
        <w:numPr>
          <w:ilvl w:val="0"/>
          <w:numId w:val="3"/>
        </w:numPr>
        <w:rPr>
          <w:rFonts w:ascii="Arial" w:hAnsi="Arial" w:cs="Arial"/>
          <w:lang w:val="en-GB"/>
        </w:rPr>
      </w:pPr>
      <w:r>
        <w:rPr>
          <w:rFonts w:ascii="Arial" w:hAnsi="Arial" w:cs="Arial"/>
          <w:lang w:val="en-GB"/>
        </w:rPr>
        <w:t>Test and troubleshoot migration processes, addressing any issues that arise.</w:t>
      </w:r>
    </w:p>
    <w:p w14:paraId="769672B6" w14:textId="77777777" w:rsidR="00A56A44" w:rsidRDefault="00A56A44">
      <w:pPr>
        <w:rPr>
          <w:rFonts w:ascii="Arial" w:hAnsi="Arial" w:cs="Arial"/>
          <w:b/>
          <w:bCs/>
          <w:lang w:val="en-GB"/>
        </w:rPr>
      </w:pPr>
    </w:p>
    <w:p w14:paraId="04BBA3E3" w14:textId="77777777" w:rsidR="00A56A44" w:rsidRDefault="005F7247">
      <w:pPr>
        <w:pStyle w:val="ListParagraph"/>
        <w:numPr>
          <w:ilvl w:val="1"/>
          <w:numId w:val="2"/>
        </w:numPr>
        <w:rPr>
          <w:rFonts w:ascii="Arial" w:hAnsi="Arial" w:cs="Arial"/>
          <w:b/>
          <w:bCs/>
          <w:lang w:val="en-GB"/>
        </w:rPr>
      </w:pPr>
      <w:r>
        <w:rPr>
          <w:rFonts w:ascii="Arial" w:hAnsi="Arial" w:cs="Arial"/>
          <w:b/>
          <w:bCs/>
          <w:lang w:val="en-GB"/>
        </w:rPr>
        <w:t xml:space="preserve">     Technical Support:</w:t>
      </w:r>
    </w:p>
    <w:p w14:paraId="2D8AE101" w14:textId="77777777" w:rsidR="00A56A44" w:rsidRDefault="005F7247">
      <w:pPr>
        <w:pStyle w:val="ListParagraph"/>
        <w:numPr>
          <w:ilvl w:val="0"/>
          <w:numId w:val="4"/>
        </w:numPr>
        <w:rPr>
          <w:rFonts w:ascii="Arial" w:hAnsi="Arial" w:cs="Arial"/>
          <w:lang w:val="en-GB"/>
        </w:rPr>
      </w:pPr>
      <w:r>
        <w:rPr>
          <w:rFonts w:ascii="Arial" w:hAnsi="Arial" w:cs="Arial"/>
          <w:lang w:val="en-GB"/>
        </w:rPr>
        <w:t>Provide first-line technical support to all staff members, troubleshooting hardware and software issues efficiently.</w:t>
      </w:r>
    </w:p>
    <w:p w14:paraId="43E6BD47" w14:textId="77777777" w:rsidR="00A56A44" w:rsidRDefault="005F7247">
      <w:pPr>
        <w:pStyle w:val="ListParagraph"/>
        <w:numPr>
          <w:ilvl w:val="0"/>
          <w:numId w:val="4"/>
        </w:numPr>
        <w:rPr>
          <w:rFonts w:ascii="Arial" w:hAnsi="Arial" w:cs="Arial"/>
          <w:lang w:val="en-GB"/>
        </w:rPr>
      </w:pPr>
      <w:r>
        <w:rPr>
          <w:rFonts w:ascii="Arial" w:hAnsi="Arial" w:cs="Arial"/>
          <w:lang w:val="en-GB"/>
        </w:rPr>
        <w:t>Ensure all ICT equipment is up-to-date, secure, and operating at peak efficiency.</w:t>
      </w:r>
    </w:p>
    <w:p w14:paraId="05F82570" w14:textId="77777777" w:rsidR="00A56A44" w:rsidRDefault="005F7247">
      <w:pPr>
        <w:pStyle w:val="ListParagraph"/>
        <w:numPr>
          <w:ilvl w:val="0"/>
          <w:numId w:val="4"/>
        </w:numPr>
        <w:rPr>
          <w:rFonts w:ascii="Arial" w:hAnsi="Arial" w:cs="Arial"/>
          <w:color w:val="000000" w:themeColor="text1"/>
          <w:lang w:val="en-GB"/>
        </w:rPr>
      </w:pPr>
      <w:r>
        <w:rPr>
          <w:rFonts w:ascii="Arial" w:hAnsi="Arial" w:cs="Arial"/>
          <w:lang w:val="en-GB"/>
        </w:rPr>
        <w:t xml:space="preserve">Perform routine checks and maintenance on </w:t>
      </w:r>
      <w:r w:rsidRPr="00F72F6D">
        <w:rPr>
          <w:rFonts w:ascii="Arial" w:hAnsi="Arial" w:cs="Arial"/>
          <w:color w:val="000000" w:themeColor="text1"/>
          <w:lang w:val="en-GB"/>
        </w:rPr>
        <w:t>all ICT equipment to ensure optimal performance and security.</w:t>
      </w:r>
    </w:p>
    <w:p w14:paraId="6A2F7308" w14:textId="08F18EB9" w:rsidR="00E84AA2" w:rsidRPr="00E84AA2" w:rsidRDefault="00E84AA2" w:rsidP="00E84AA2">
      <w:pPr>
        <w:pStyle w:val="ListParagraph"/>
        <w:numPr>
          <w:ilvl w:val="0"/>
          <w:numId w:val="4"/>
        </w:numPr>
        <w:rPr>
          <w:rFonts w:ascii="Arial" w:hAnsi="Arial" w:cs="Arial"/>
          <w:color w:val="000000" w:themeColor="text1"/>
          <w:lang w:val="en-GB"/>
        </w:rPr>
      </w:pPr>
      <w:r w:rsidRPr="00F72F6D">
        <w:rPr>
          <w:rFonts w:ascii="Arial" w:hAnsi="Arial" w:cs="Arial"/>
          <w:color w:val="000000" w:themeColor="text1"/>
        </w:rPr>
        <w:t xml:space="preserve">Produce reports for the Senior Management Team in relation to ICT issues,  </w:t>
      </w:r>
      <w:r w:rsidRPr="00F72F6D">
        <w:rPr>
          <w:rFonts w:ascii="Arial" w:hAnsi="Arial" w:cs="Arial"/>
          <w:color w:val="000000" w:themeColor="text1"/>
          <w:lang w:val="en-GB"/>
        </w:rPr>
        <w:t>budgets, service performance, recurring issues, project progress, risks and agreed improvement actions. The postholder will be responsible for monitoring the achievement of operational ICT standards and escalating material exceptions.</w:t>
      </w:r>
    </w:p>
    <w:p w14:paraId="52A7DDD1" w14:textId="77777777" w:rsidR="00A56A44" w:rsidRPr="00F72F6D" w:rsidRDefault="00A56A44">
      <w:pPr>
        <w:pStyle w:val="ListParagraph"/>
        <w:ind w:left="1069"/>
        <w:rPr>
          <w:rFonts w:ascii="Arial" w:hAnsi="Arial" w:cs="Arial"/>
          <w:color w:val="000000" w:themeColor="text1"/>
          <w:lang w:val="en-GB"/>
        </w:rPr>
      </w:pPr>
    </w:p>
    <w:p w14:paraId="0CF58986" w14:textId="77777777" w:rsidR="00A56A44" w:rsidRPr="00F72F6D" w:rsidRDefault="005F7247">
      <w:pPr>
        <w:pStyle w:val="ListParagraph"/>
        <w:numPr>
          <w:ilvl w:val="1"/>
          <w:numId w:val="2"/>
        </w:numPr>
        <w:rPr>
          <w:rFonts w:ascii="Arial" w:hAnsi="Arial" w:cs="Arial"/>
          <w:b/>
          <w:bCs/>
          <w:color w:val="000000" w:themeColor="text1"/>
          <w:lang w:val="en-GB"/>
        </w:rPr>
      </w:pPr>
      <w:r w:rsidRPr="00F72F6D">
        <w:rPr>
          <w:rFonts w:ascii="Arial" w:hAnsi="Arial" w:cs="Arial"/>
          <w:b/>
          <w:bCs/>
          <w:color w:val="000000" w:themeColor="text1"/>
          <w:lang w:val="en-GB"/>
        </w:rPr>
        <w:t xml:space="preserve">     Compliance and Security:</w:t>
      </w:r>
    </w:p>
    <w:p w14:paraId="42A9910D" w14:textId="77777777" w:rsidR="00A56A44" w:rsidRPr="00F72F6D" w:rsidRDefault="00A56A44">
      <w:pPr>
        <w:pStyle w:val="ListParagraph"/>
        <w:ind w:left="360"/>
        <w:rPr>
          <w:rFonts w:ascii="Arial" w:hAnsi="Arial" w:cs="Arial"/>
          <w:b/>
          <w:bCs/>
          <w:color w:val="000000" w:themeColor="text1"/>
          <w:lang w:val="en-GB"/>
        </w:rPr>
      </w:pPr>
    </w:p>
    <w:p w14:paraId="7E2E827A" w14:textId="77777777" w:rsidR="00A56A44" w:rsidRPr="00F72F6D" w:rsidRDefault="005F7247">
      <w:pPr>
        <w:pStyle w:val="ListParagraph"/>
        <w:numPr>
          <w:ilvl w:val="0"/>
          <w:numId w:val="5"/>
        </w:numPr>
        <w:rPr>
          <w:rFonts w:ascii="Arial" w:hAnsi="Arial" w:cs="Arial"/>
          <w:color w:val="000000" w:themeColor="text1"/>
          <w:lang w:val="en-GB"/>
        </w:rPr>
      </w:pPr>
      <w:r w:rsidRPr="00F72F6D">
        <w:rPr>
          <w:rFonts w:ascii="Arial" w:hAnsi="Arial" w:cs="Arial"/>
          <w:color w:val="000000" w:themeColor="text1"/>
          <w:lang w:val="en-GB"/>
        </w:rPr>
        <w:t>Ensure compliance with all relevant regulatory and industry best practices, including Cyber Essentials Plus certification.</w:t>
      </w:r>
    </w:p>
    <w:p w14:paraId="59506B98" w14:textId="77777777" w:rsidR="00A56A44" w:rsidRDefault="005F7247">
      <w:pPr>
        <w:pStyle w:val="ListParagraph"/>
        <w:numPr>
          <w:ilvl w:val="0"/>
          <w:numId w:val="5"/>
        </w:numPr>
        <w:rPr>
          <w:rFonts w:ascii="Arial" w:hAnsi="Arial" w:cs="Arial"/>
          <w:color w:val="000000" w:themeColor="text1"/>
          <w:lang w:val="en-GB"/>
        </w:rPr>
      </w:pPr>
      <w:r w:rsidRPr="00F72F6D">
        <w:rPr>
          <w:rFonts w:ascii="Arial" w:hAnsi="Arial" w:cs="Arial"/>
          <w:color w:val="000000" w:themeColor="text1"/>
          <w:lang w:val="en-GB"/>
        </w:rPr>
        <w:t>Implement and update ICT policies and procedures to enhance data security and integrity.</w:t>
      </w:r>
    </w:p>
    <w:p w14:paraId="608ED65E" w14:textId="1138E1F1" w:rsidR="00CF7FBE" w:rsidRPr="00F72F6D" w:rsidRDefault="00CF7FBE">
      <w:pPr>
        <w:pStyle w:val="ListParagraph"/>
        <w:numPr>
          <w:ilvl w:val="0"/>
          <w:numId w:val="5"/>
        </w:numPr>
        <w:rPr>
          <w:rFonts w:ascii="Arial" w:hAnsi="Arial" w:cs="Arial"/>
          <w:color w:val="000000" w:themeColor="text1"/>
          <w:lang w:val="en-GB"/>
        </w:rPr>
      </w:pPr>
      <w:r>
        <w:rPr>
          <w:rFonts w:ascii="Arial" w:hAnsi="Arial" w:cs="Arial"/>
          <w:color w:val="000000" w:themeColor="text1"/>
          <w:lang w:val="en-GB"/>
        </w:rPr>
        <w:t>Assist in the administration of effective insurance arrangements as they relate to ICT</w:t>
      </w:r>
    </w:p>
    <w:p w14:paraId="7D3C87FF" w14:textId="77777777" w:rsidR="00A56A44" w:rsidRPr="00F72F6D" w:rsidRDefault="005F7247">
      <w:pPr>
        <w:pStyle w:val="ListParagraph"/>
        <w:numPr>
          <w:ilvl w:val="0"/>
          <w:numId w:val="5"/>
        </w:numPr>
        <w:rPr>
          <w:rFonts w:ascii="Arial" w:hAnsi="Arial" w:cs="Arial"/>
          <w:color w:val="000000" w:themeColor="text1"/>
          <w:lang w:val="en-GB"/>
        </w:rPr>
      </w:pPr>
      <w:r w:rsidRPr="00F72F6D">
        <w:rPr>
          <w:rFonts w:ascii="Arial" w:hAnsi="Arial" w:cs="Arial"/>
          <w:color w:val="000000" w:themeColor="text1"/>
          <w:lang w:val="en-GB"/>
        </w:rPr>
        <w:t>Manage the Association’s relationship with the external Data protection officer and ensure compliance with all relevant legislation and sector best-practice in this area</w:t>
      </w:r>
    </w:p>
    <w:p w14:paraId="163A436A" w14:textId="77777777" w:rsidR="00A56A44" w:rsidRPr="00F72F6D" w:rsidRDefault="005F7247">
      <w:pPr>
        <w:pStyle w:val="ListParagraph"/>
        <w:numPr>
          <w:ilvl w:val="0"/>
          <w:numId w:val="5"/>
        </w:numPr>
        <w:rPr>
          <w:rFonts w:ascii="Arial" w:hAnsi="Arial" w:cs="Arial"/>
          <w:color w:val="000000" w:themeColor="text1"/>
          <w:lang w:val="en-GB"/>
        </w:rPr>
      </w:pPr>
      <w:r w:rsidRPr="00F72F6D">
        <w:rPr>
          <w:rFonts w:ascii="Arial" w:hAnsi="Arial" w:cs="Arial"/>
          <w:color w:val="000000" w:themeColor="text1"/>
          <w:lang w:val="en-GB"/>
        </w:rPr>
        <w:t>Develop, implement, and maintain ICT policies and procedures to ensure data security and integrity.</w:t>
      </w:r>
    </w:p>
    <w:p w14:paraId="54390410" w14:textId="77777777" w:rsidR="00A56A44" w:rsidRPr="00F72F6D" w:rsidRDefault="005F7247">
      <w:pPr>
        <w:pStyle w:val="ListParagraph"/>
        <w:numPr>
          <w:ilvl w:val="0"/>
          <w:numId w:val="5"/>
        </w:numPr>
        <w:rPr>
          <w:rFonts w:ascii="Arial" w:hAnsi="Arial" w:cs="Arial"/>
          <w:color w:val="000000" w:themeColor="text1"/>
          <w:lang w:val="en-GB"/>
        </w:rPr>
      </w:pPr>
      <w:r w:rsidRPr="00F72F6D">
        <w:rPr>
          <w:rFonts w:ascii="Arial" w:hAnsi="Arial" w:cs="Arial"/>
          <w:color w:val="000000" w:themeColor="text1"/>
          <w:lang w:val="en-GB"/>
        </w:rPr>
        <w:t>Conduct regular security audits and risk assessments, addressing any vulnerabilities promptly.</w:t>
      </w:r>
    </w:p>
    <w:p w14:paraId="2A5DA963" w14:textId="77777777" w:rsidR="00A56A44" w:rsidRPr="00F72F6D" w:rsidRDefault="00A56A44">
      <w:pPr>
        <w:pStyle w:val="ListParagraph"/>
        <w:ind w:left="1069"/>
        <w:rPr>
          <w:rFonts w:ascii="Arial" w:hAnsi="Arial" w:cs="Arial"/>
          <w:color w:val="000000" w:themeColor="text1"/>
          <w:lang w:val="en-GB"/>
        </w:rPr>
      </w:pPr>
    </w:p>
    <w:p w14:paraId="6638110E" w14:textId="77777777" w:rsidR="00A56A44" w:rsidRPr="00F72F6D" w:rsidRDefault="005F7247">
      <w:pPr>
        <w:pStyle w:val="ListParagraph"/>
        <w:numPr>
          <w:ilvl w:val="1"/>
          <w:numId w:val="2"/>
        </w:numPr>
        <w:rPr>
          <w:rFonts w:ascii="Arial" w:hAnsi="Arial" w:cs="Arial"/>
          <w:b/>
          <w:bCs/>
          <w:color w:val="000000" w:themeColor="text1"/>
          <w:lang w:val="en-GB"/>
        </w:rPr>
      </w:pPr>
      <w:r w:rsidRPr="00F72F6D">
        <w:rPr>
          <w:rFonts w:ascii="Arial" w:hAnsi="Arial" w:cs="Arial"/>
          <w:b/>
          <w:bCs/>
          <w:color w:val="000000" w:themeColor="text1"/>
          <w:lang w:val="en-GB"/>
        </w:rPr>
        <w:t xml:space="preserve">    Training and Development:</w:t>
      </w:r>
    </w:p>
    <w:p w14:paraId="0FF33AFA" w14:textId="77777777" w:rsidR="00A56A44" w:rsidRPr="00F72F6D" w:rsidRDefault="00A56A44">
      <w:pPr>
        <w:pStyle w:val="ListParagraph"/>
        <w:ind w:left="360"/>
        <w:rPr>
          <w:rFonts w:ascii="Arial" w:hAnsi="Arial" w:cs="Arial"/>
          <w:b/>
          <w:bCs/>
          <w:color w:val="000000" w:themeColor="text1"/>
          <w:lang w:val="en-GB"/>
        </w:rPr>
      </w:pPr>
    </w:p>
    <w:p w14:paraId="0B20CB50" w14:textId="77777777" w:rsidR="00E84AA2" w:rsidRPr="00CF7FBE" w:rsidRDefault="00E84AA2" w:rsidP="00E84AA2">
      <w:pPr>
        <w:pStyle w:val="ListParagraph"/>
        <w:numPr>
          <w:ilvl w:val="0"/>
          <w:numId w:val="6"/>
        </w:numPr>
        <w:rPr>
          <w:rFonts w:ascii="Arial" w:hAnsi="Arial" w:cs="Arial"/>
          <w:lang w:val="en-GB"/>
        </w:rPr>
      </w:pPr>
      <w:r w:rsidRPr="00CF7FBE">
        <w:rPr>
          <w:rFonts w:ascii="Arial" w:hAnsi="Arial" w:cs="Arial"/>
          <w:lang w:val="en-GB"/>
        </w:rPr>
        <w:t xml:space="preserve">Ensure staff are given clear training and direction of IT systems, including when developing and implementing new products and services to ensure efficient use of systems by users </w:t>
      </w:r>
    </w:p>
    <w:p w14:paraId="012A4A16" w14:textId="77777777" w:rsidR="00A56A44" w:rsidRPr="00F72F6D" w:rsidRDefault="005F7247">
      <w:pPr>
        <w:pStyle w:val="ListParagraph"/>
        <w:numPr>
          <w:ilvl w:val="0"/>
          <w:numId w:val="6"/>
        </w:numPr>
        <w:rPr>
          <w:rFonts w:ascii="Arial" w:hAnsi="Arial" w:cs="Arial"/>
          <w:color w:val="000000" w:themeColor="text1"/>
          <w:lang w:val="en-GB"/>
        </w:rPr>
      </w:pPr>
      <w:r w:rsidRPr="00F72F6D">
        <w:rPr>
          <w:rFonts w:ascii="Arial" w:hAnsi="Arial" w:cs="Arial"/>
          <w:color w:val="000000" w:themeColor="text1"/>
          <w:lang w:val="en-GB"/>
        </w:rPr>
        <w:t>Develop and deliver training sessions for staff to enhance their ICT skills and ensure effective use of our systems.</w:t>
      </w:r>
    </w:p>
    <w:p w14:paraId="4E68E97C" w14:textId="77777777" w:rsidR="00A56A44" w:rsidRPr="00F72F6D" w:rsidRDefault="005F7247">
      <w:pPr>
        <w:pStyle w:val="ListParagraph"/>
        <w:numPr>
          <w:ilvl w:val="0"/>
          <w:numId w:val="6"/>
        </w:numPr>
        <w:rPr>
          <w:rFonts w:ascii="Arial" w:hAnsi="Arial" w:cs="Arial"/>
          <w:color w:val="000000" w:themeColor="text1"/>
          <w:lang w:val="en-GB"/>
        </w:rPr>
      </w:pPr>
      <w:r w:rsidRPr="00F72F6D">
        <w:rPr>
          <w:rFonts w:ascii="Arial" w:hAnsi="Arial" w:cs="Arial"/>
          <w:color w:val="000000" w:themeColor="text1"/>
          <w:lang w:val="en-GB"/>
        </w:rPr>
        <w:t>Create user guides to support staff in carrying out ICT tasks</w:t>
      </w:r>
    </w:p>
    <w:p w14:paraId="29D21C6E" w14:textId="77777777" w:rsidR="00A56A44" w:rsidRPr="00F72F6D" w:rsidRDefault="005F7247">
      <w:pPr>
        <w:pStyle w:val="ListParagraph"/>
        <w:numPr>
          <w:ilvl w:val="0"/>
          <w:numId w:val="6"/>
        </w:numPr>
        <w:rPr>
          <w:rFonts w:ascii="Arial" w:hAnsi="Arial" w:cs="Arial"/>
          <w:color w:val="000000" w:themeColor="text1"/>
          <w:lang w:val="en-GB"/>
        </w:rPr>
      </w:pPr>
      <w:r w:rsidRPr="00F72F6D">
        <w:rPr>
          <w:rFonts w:ascii="Arial" w:hAnsi="Arial" w:cs="Arial"/>
          <w:color w:val="000000" w:themeColor="text1"/>
          <w:lang w:val="en-GB"/>
        </w:rPr>
        <w:lastRenderedPageBreak/>
        <w:t>Keep up-to-date with new technologies and suggest improvements to enhance our ICT capabilities.</w:t>
      </w:r>
    </w:p>
    <w:p w14:paraId="7C9979DB" w14:textId="77777777" w:rsidR="00A56A44" w:rsidRPr="00F72F6D" w:rsidRDefault="00A56A44">
      <w:pPr>
        <w:pStyle w:val="ListParagraph"/>
        <w:ind w:left="1069"/>
        <w:rPr>
          <w:rFonts w:ascii="Arial" w:hAnsi="Arial" w:cs="Arial"/>
          <w:color w:val="000000" w:themeColor="text1"/>
          <w:lang w:val="en-GB"/>
        </w:rPr>
      </w:pPr>
    </w:p>
    <w:p w14:paraId="26E4B4DB" w14:textId="77777777" w:rsidR="00A56A44" w:rsidRPr="00F72F6D" w:rsidRDefault="005F7247">
      <w:pPr>
        <w:pStyle w:val="ListParagraph"/>
        <w:numPr>
          <w:ilvl w:val="1"/>
          <w:numId w:val="2"/>
        </w:numPr>
        <w:rPr>
          <w:rFonts w:ascii="Arial" w:hAnsi="Arial" w:cs="Arial"/>
          <w:b/>
          <w:bCs/>
          <w:color w:val="000000" w:themeColor="text1"/>
          <w:lang w:val="en-GB"/>
        </w:rPr>
      </w:pPr>
      <w:r w:rsidRPr="00F72F6D">
        <w:rPr>
          <w:rFonts w:ascii="Arial" w:hAnsi="Arial" w:cs="Arial"/>
          <w:b/>
          <w:bCs/>
          <w:color w:val="000000" w:themeColor="text1"/>
          <w:lang w:val="en-GB"/>
        </w:rPr>
        <w:t xml:space="preserve">     Vendor Management:</w:t>
      </w:r>
    </w:p>
    <w:p w14:paraId="2EFAF76C" w14:textId="77777777" w:rsidR="00A56A44" w:rsidRPr="00F72F6D" w:rsidRDefault="00A56A44">
      <w:pPr>
        <w:pStyle w:val="ListParagraph"/>
        <w:ind w:left="360"/>
        <w:rPr>
          <w:rFonts w:ascii="Arial" w:hAnsi="Arial" w:cs="Arial"/>
          <w:b/>
          <w:bCs/>
          <w:color w:val="000000" w:themeColor="text1"/>
          <w:lang w:val="en-GB"/>
        </w:rPr>
      </w:pPr>
    </w:p>
    <w:p w14:paraId="6CF2B71C" w14:textId="04558898" w:rsidR="00A56A44" w:rsidRPr="00F72F6D" w:rsidRDefault="005F7247">
      <w:pPr>
        <w:pStyle w:val="ListParagraph"/>
        <w:numPr>
          <w:ilvl w:val="0"/>
          <w:numId w:val="7"/>
        </w:numPr>
        <w:rPr>
          <w:color w:val="000000" w:themeColor="text1"/>
        </w:rPr>
      </w:pPr>
      <w:r w:rsidRPr="00F72F6D">
        <w:rPr>
          <w:rFonts w:ascii="Arial" w:hAnsi="Arial" w:cs="Arial"/>
          <w:color w:val="000000" w:themeColor="text1"/>
          <w:lang w:val="en-GB"/>
        </w:rPr>
        <w:t>Liaise with external vendors and service providers to ensure high-quality ICT services and support.</w:t>
      </w:r>
      <w:r w:rsidR="00941E3B" w:rsidRPr="00F72F6D">
        <w:rPr>
          <w:rFonts w:ascii="Arial" w:hAnsi="Arial" w:cs="Arial"/>
          <w:color w:val="000000" w:themeColor="text1"/>
          <w:lang w:val="en-GB"/>
        </w:rPr>
        <w:t xml:space="preserve">  </w:t>
      </w:r>
      <w:r w:rsidR="00F72F6D" w:rsidRPr="00F72F6D">
        <w:rPr>
          <w:rFonts w:ascii="Arial" w:hAnsi="Arial" w:cs="Arial"/>
          <w:color w:val="000000" w:themeColor="text1"/>
          <w:lang w:val="en-GB"/>
        </w:rPr>
        <w:t>Including;</w:t>
      </w:r>
      <w:r w:rsidR="00941E3B" w:rsidRPr="00F72F6D">
        <w:rPr>
          <w:rFonts w:ascii="Arial" w:hAnsi="Arial" w:cs="Arial"/>
          <w:color w:val="000000" w:themeColor="text1"/>
          <w:lang w:val="en-GB"/>
        </w:rPr>
        <w:t xml:space="preserve"> time-clocking systems, card payment providers, printer provider, workflow planning, complaints packages.</w:t>
      </w:r>
    </w:p>
    <w:p w14:paraId="366794F3" w14:textId="006BDFDD" w:rsidR="00A56A44" w:rsidRPr="00F72F6D" w:rsidRDefault="005F7247" w:rsidP="003E6830">
      <w:pPr>
        <w:pStyle w:val="ListParagraph"/>
        <w:numPr>
          <w:ilvl w:val="0"/>
          <w:numId w:val="7"/>
        </w:numPr>
        <w:rPr>
          <w:rFonts w:ascii="Arial" w:hAnsi="Arial" w:cs="Arial"/>
          <w:color w:val="000000" w:themeColor="text1"/>
          <w:lang w:val="en-GB"/>
        </w:rPr>
      </w:pPr>
      <w:r w:rsidRPr="00F72F6D">
        <w:rPr>
          <w:rFonts w:ascii="Arial" w:hAnsi="Arial" w:cs="Arial"/>
          <w:color w:val="000000" w:themeColor="text1"/>
          <w:lang w:val="en-GB"/>
        </w:rPr>
        <w:t>Manage contracts and service level agreements to ensure value for money and service excellence</w:t>
      </w:r>
      <w:r w:rsidR="00F72F6D" w:rsidRPr="00F72F6D">
        <w:rPr>
          <w:rFonts w:ascii="Arial" w:hAnsi="Arial" w:cs="Arial"/>
          <w:color w:val="000000" w:themeColor="text1"/>
          <w:lang w:val="en-GB"/>
        </w:rPr>
        <w:t xml:space="preserve"> </w:t>
      </w:r>
      <w:r w:rsidR="00023375" w:rsidRPr="00F72F6D">
        <w:rPr>
          <w:rFonts w:ascii="Arial" w:hAnsi="Arial" w:cs="Arial"/>
          <w:color w:val="000000" w:themeColor="text1"/>
          <w:lang w:val="en-GB"/>
        </w:rPr>
        <w:t xml:space="preserve">within </w:t>
      </w:r>
      <w:r w:rsidR="00F72F6D" w:rsidRPr="00F72F6D">
        <w:rPr>
          <w:rFonts w:ascii="Arial" w:hAnsi="Arial" w:cs="Arial"/>
          <w:color w:val="000000" w:themeColor="text1"/>
          <w:lang w:val="en-GB"/>
        </w:rPr>
        <w:t xml:space="preserve">the post-holder’s </w:t>
      </w:r>
      <w:r w:rsidR="00023375" w:rsidRPr="00F72F6D">
        <w:rPr>
          <w:rFonts w:ascii="Arial" w:hAnsi="Arial" w:cs="Arial"/>
          <w:color w:val="000000" w:themeColor="text1"/>
          <w:lang w:val="en-GB"/>
        </w:rPr>
        <w:t>delegated authority, monitor supplier performance, address service failures, negotiate improvements and renewals, and make recommendations that secure value for money and service excellence.</w:t>
      </w:r>
    </w:p>
    <w:p w14:paraId="4A6A3ABE" w14:textId="77777777" w:rsidR="003E6830" w:rsidRPr="003E6830" w:rsidRDefault="003E6830" w:rsidP="003E6830">
      <w:pPr>
        <w:pStyle w:val="ListParagraph"/>
        <w:ind w:left="1069"/>
        <w:rPr>
          <w:rFonts w:ascii="Arial" w:hAnsi="Arial" w:cs="Arial"/>
          <w:lang w:val="en-GB"/>
        </w:rPr>
      </w:pPr>
    </w:p>
    <w:p w14:paraId="3EC9F7C8" w14:textId="77777777" w:rsidR="00A56A44" w:rsidRDefault="005F7247">
      <w:r>
        <w:rPr>
          <w:rFonts w:ascii="Arial" w:hAnsi="Arial" w:cs="Arial"/>
          <w:b/>
          <w:bCs/>
          <w:color w:val="000000"/>
        </w:rPr>
        <w:t>3</w:t>
      </w:r>
      <w:r>
        <w:rPr>
          <w:rFonts w:ascii="Arial" w:hAnsi="Arial" w:cs="Arial"/>
          <w:b/>
          <w:bCs/>
          <w:color w:val="000000"/>
        </w:rPr>
        <w:tab/>
        <w:t xml:space="preserve"> General and administrative tasks</w:t>
      </w:r>
      <w:r>
        <w:rPr>
          <w:rFonts w:ascii="Arial" w:hAnsi="Arial" w:cs="Arial"/>
          <w:color w:val="000000"/>
        </w:rPr>
        <w:t xml:space="preserve"> </w:t>
      </w:r>
    </w:p>
    <w:p w14:paraId="653394C3" w14:textId="6160802F" w:rsidR="00A56A44" w:rsidRDefault="00941E3B">
      <w:pPr>
        <w:ind w:left="720" w:hanging="720"/>
        <w:rPr>
          <w:rFonts w:ascii="Arial" w:hAnsi="Arial" w:cs="Arial"/>
          <w:color w:val="000000"/>
        </w:rPr>
      </w:pPr>
      <w:r>
        <w:rPr>
          <w:rFonts w:ascii="Arial" w:hAnsi="Arial" w:cs="Arial"/>
          <w:color w:val="000000"/>
        </w:rPr>
        <w:t>3</w:t>
      </w:r>
      <w:r w:rsidR="005F7247">
        <w:rPr>
          <w:rFonts w:ascii="Arial" w:hAnsi="Arial" w:cs="Arial"/>
          <w:color w:val="000000"/>
        </w:rPr>
        <w:t>.1</w:t>
      </w:r>
      <w:r w:rsidR="005F7247">
        <w:rPr>
          <w:rFonts w:ascii="Arial" w:hAnsi="Arial" w:cs="Arial"/>
          <w:color w:val="000000"/>
        </w:rPr>
        <w:tab/>
        <w:t>The following are the key general and administrative tasks related to the I</w:t>
      </w:r>
      <w:r w:rsidR="006B18DB">
        <w:rPr>
          <w:rFonts w:ascii="Arial" w:hAnsi="Arial" w:cs="Arial"/>
          <w:color w:val="000000"/>
        </w:rPr>
        <w:t>C</w:t>
      </w:r>
      <w:r w:rsidR="005F7247">
        <w:rPr>
          <w:rFonts w:ascii="Arial" w:hAnsi="Arial" w:cs="Arial"/>
          <w:color w:val="000000"/>
        </w:rPr>
        <w:t xml:space="preserve">T Officer role: </w:t>
      </w:r>
    </w:p>
    <w:p w14:paraId="303487FC" w14:textId="4EF9075E" w:rsidR="00A56A44" w:rsidRPr="00C07A61" w:rsidRDefault="00023375" w:rsidP="00023375">
      <w:pPr>
        <w:pStyle w:val="ListParagraph"/>
        <w:numPr>
          <w:ilvl w:val="0"/>
          <w:numId w:val="8"/>
        </w:numPr>
        <w:rPr>
          <w:rFonts w:ascii="Arial" w:hAnsi="Arial" w:cs="Arial"/>
          <w:color w:val="000000" w:themeColor="text1"/>
          <w:lang w:val="en-GB"/>
        </w:rPr>
      </w:pPr>
      <w:r w:rsidRPr="00C07A61">
        <w:rPr>
          <w:rFonts w:ascii="Arial" w:hAnsi="Arial" w:cs="Arial"/>
          <w:color w:val="000000" w:themeColor="text1"/>
          <w:lang w:val="en-GB"/>
        </w:rPr>
        <w:t>Lead the development, implementation and review of ICT policies and procedures, making recommendations to the Senior Management Team and ensuring that operational systems reflect approved policy, legal requirements and sector best practice.</w:t>
      </w:r>
    </w:p>
    <w:p w14:paraId="6746D712" w14:textId="2741D0A6" w:rsidR="00941E3B" w:rsidRPr="00C07A61" w:rsidRDefault="00941E3B">
      <w:pPr>
        <w:pStyle w:val="ListParagraph"/>
        <w:numPr>
          <w:ilvl w:val="0"/>
          <w:numId w:val="8"/>
        </w:numPr>
        <w:rPr>
          <w:rFonts w:ascii="Arial" w:hAnsi="Arial" w:cs="Arial"/>
          <w:color w:val="000000" w:themeColor="text1"/>
        </w:rPr>
      </w:pPr>
      <w:r w:rsidRPr="00C07A61">
        <w:rPr>
          <w:rFonts w:ascii="Arial" w:hAnsi="Arial" w:cs="Arial"/>
          <w:color w:val="000000" w:themeColor="text1"/>
        </w:rPr>
        <w:t>Assist with ICT procurement, including ICT services, hardware and software</w:t>
      </w:r>
    </w:p>
    <w:p w14:paraId="57AA872C" w14:textId="77777777" w:rsidR="00A56A44" w:rsidRDefault="005F7247">
      <w:pPr>
        <w:pStyle w:val="ListParagraph"/>
        <w:numPr>
          <w:ilvl w:val="0"/>
          <w:numId w:val="8"/>
        </w:numPr>
        <w:rPr>
          <w:rFonts w:ascii="Arial" w:hAnsi="Arial" w:cs="Arial"/>
          <w:color w:val="000000"/>
        </w:rPr>
      </w:pPr>
      <w:r>
        <w:rPr>
          <w:rFonts w:ascii="Arial" w:hAnsi="Arial" w:cs="Arial"/>
          <w:color w:val="000000"/>
        </w:rPr>
        <w:t xml:space="preserve">Contribute to quarterly newsletters, annual report and business plan. </w:t>
      </w:r>
    </w:p>
    <w:p w14:paraId="44109181" w14:textId="77777777" w:rsidR="00A56A44" w:rsidRDefault="005F7247">
      <w:pPr>
        <w:pStyle w:val="ListParagraph"/>
        <w:numPr>
          <w:ilvl w:val="0"/>
          <w:numId w:val="8"/>
        </w:numPr>
        <w:rPr>
          <w:rFonts w:ascii="Arial" w:hAnsi="Arial" w:cs="Arial"/>
          <w:color w:val="000000"/>
        </w:rPr>
      </w:pPr>
      <w:r>
        <w:rPr>
          <w:rFonts w:ascii="Arial" w:hAnsi="Arial" w:cs="Arial"/>
          <w:color w:val="000000"/>
        </w:rPr>
        <w:t>Attend the Annual General Meeting, public meetings and open days, as required.</w:t>
      </w:r>
    </w:p>
    <w:p w14:paraId="4AAAD8A1" w14:textId="77777777" w:rsidR="00A56A44" w:rsidRDefault="005F7247">
      <w:pPr>
        <w:pStyle w:val="ListParagraph"/>
        <w:numPr>
          <w:ilvl w:val="0"/>
          <w:numId w:val="8"/>
        </w:numPr>
        <w:rPr>
          <w:rFonts w:ascii="Arial" w:hAnsi="Arial" w:cs="Arial"/>
          <w:color w:val="000000"/>
        </w:rPr>
      </w:pPr>
      <w:r>
        <w:rPr>
          <w:rFonts w:ascii="Arial" w:hAnsi="Arial" w:cs="Arial"/>
          <w:color w:val="000000"/>
        </w:rPr>
        <w:t>Contribute to the Association’s work in promoting equality and human rights and uphold the principles and values outlined in the equality and human rights policy.</w:t>
      </w:r>
    </w:p>
    <w:p w14:paraId="17457F5E" w14:textId="77777777" w:rsidR="00A56A44" w:rsidRDefault="005F7247">
      <w:pPr>
        <w:pStyle w:val="ListParagraph"/>
        <w:numPr>
          <w:ilvl w:val="0"/>
          <w:numId w:val="8"/>
        </w:numPr>
        <w:rPr>
          <w:rFonts w:ascii="Arial" w:hAnsi="Arial" w:cs="Arial"/>
          <w:color w:val="000000"/>
        </w:rPr>
      </w:pPr>
      <w:r>
        <w:rPr>
          <w:rFonts w:ascii="Arial" w:hAnsi="Arial" w:cs="Arial"/>
          <w:color w:val="000000"/>
        </w:rPr>
        <w:t xml:space="preserve">Be responsible for the security and protection of the Association’s information and to maintain the utmost confidentiality of customers’ details at all times. </w:t>
      </w:r>
    </w:p>
    <w:p w14:paraId="6033FBAF" w14:textId="77777777" w:rsidR="00A56A44" w:rsidRDefault="005F7247">
      <w:pPr>
        <w:pStyle w:val="ListParagraph"/>
        <w:numPr>
          <w:ilvl w:val="0"/>
          <w:numId w:val="8"/>
        </w:numPr>
        <w:rPr>
          <w:rFonts w:ascii="Arial" w:hAnsi="Arial" w:cs="Arial"/>
          <w:color w:val="000000"/>
        </w:rPr>
      </w:pPr>
      <w:r>
        <w:rPr>
          <w:rFonts w:ascii="Arial" w:hAnsi="Arial" w:cs="Arial"/>
          <w:color w:val="000000"/>
        </w:rPr>
        <w:t>Be responsible for the security of the office along with all other members of staff.</w:t>
      </w:r>
    </w:p>
    <w:p w14:paraId="454B4DCD" w14:textId="77777777" w:rsidR="00A56A44" w:rsidRDefault="005F7247">
      <w:pPr>
        <w:pStyle w:val="ListParagraph"/>
        <w:numPr>
          <w:ilvl w:val="0"/>
          <w:numId w:val="8"/>
        </w:numPr>
        <w:rPr>
          <w:rFonts w:ascii="Arial" w:hAnsi="Arial" w:cs="Arial"/>
          <w:color w:val="000000"/>
        </w:rPr>
      </w:pPr>
      <w:r>
        <w:rPr>
          <w:rFonts w:ascii="Arial" w:hAnsi="Arial" w:cs="Arial"/>
          <w:color w:val="000000"/>
        </w:rPr>
        <w:t xml:space="preserve">Participate in training and development, attend conferences, seminars and courses, </w:t>
      </w:r>
      <w:proofErr w:type="spellStart"/>
      <w:r>
        <w:rPr>
          <w:rFonts w:ascii="Arial" w:hAnsi="Arial" w:cs="Arial"/>
          <w:color w:val="000000"/>
        </w:rPr>
        <w:t>etc</w:t>
      </w:r>
      <w:proofErr w:type="spellEnd"/>
      <w:r>
        <w:rPr>
          <w:rFonts w:ascii="Arial" w:hAnsi="Arial" w:cs="Arial"/>
          <w:color w:val="000000"/>
        </w:rPr>
        <w:t xml:space="preserve">, and maintain a level of knowledge and skills to complete your duties effectively and efficiently </w:t>
      </w:r>
    </w:p>
    <w:p w14:paraId="74F49A85" w14:textId="77777777" w:rsidR="00A56A44" w:rsidRDefault="005F7247">
      <w:pPr>
        <w:pStyle w:val="ListParagraph"/>
        <w:numPr>
          <w:ilvl w:val="0"/>
          <w:numId w:val="8"/>
        </w:numPr>
        <w:rPr>
          <w:rFonts w:ascii="Arial" w:hAnsi="Arial" w:cs="Arial"/>
          <w:color w:val="000000"/>
        </w:rPr>
      </w:pPr>
      <w:r>
        <w:rPr>
          <w:rFonts w:ascii="Arial" w:hAnsi="Arial" w:cs="Arial"/>
          <w:color w:val="000000"/>
        </w:rPr>
        <w:t xml:space="preserve">Contribute to the overall activities of the Association and be an ambassador for the Association at all times </w:t>
      </w:r>
    </w:p>
    <w:p w14:paraId="66D8D37B" w14:textId="6FEFCB02" w:rsidR="00A56A44" w:rsidRDefault="00941E3B">
      <w:pPr>
        <w:ind w:left="720" w:hanging="720"/>
        <w:rPr>
          <w:rFonts w:ascii="Arial" w:hAnsi="Arial" w:cs="Arial"/>
          <w:color w:val="000000"/>
        </w:rPr>
      </w:pPr>
      <w:r>
        <w:rPr>
          <w:rFonts w:ascii="Arial" w:hAnsi="Arial" w:cs="Arial"/>
          <w:color w:val="000000"/>
        </w:rPr>
        <w:lastRenderedPageBreak/>
        <w:t>3</w:t>
      </w:r>
      <w:r w:rsidR="005F7247">
        <w:rPr>
          <w:rFonts w:ascii="Arial" w:hAnsi="Arial" w:cs="Arial"/>
          <w:color w:val="000000"/>
        </w:rPr>
        <w:t>.2</w:t>
      </w:r>
      <w:r w:rsidR="005F7247">
        <w:rPr>
          <w:rFonts w:ascii="Arial" w:hAnsi="Arial" w:cs="Arial"/>
          <w:color w:val="000000"/>
        </w:rPr>
        <w:tab/>
        <w:t xml:space="preserve">Any other reasonable general and/or administrative tasks as deemed appropriate by the Head of Corporate Services or other member of the Association’s management team.  </w:t>
      </w:r>
    </w:p>
    <w:p w14:paraId="2735F691" w14:textId="770C978C" w:rsidR="00A56A44" w:rsidRDefault="00941E3B">
      <w:r>
        <w:rPr>
          <w:rFonts w:ascii="Arial" w:hAnsi="Arial" w:cs="Arial"/>
          <w:b/>
          <w:bCs/>
          <w:color w:val="000000"/>
        </w:rPr>
        <w:t>4.</w:t>
      </w:r>
      <w:r w:rsidR="005F7247">
        <w:rPr>
          <w:rFonts w:ascii="Arial" w:hAnsi="Arial" w:cs="Arial"/>
          <w:b/>
          <w:bCs/>
          <w:color w:val="000000"/>
        </w:rPr>
        <w:tab/>
        <w:t>Review</w:t>
      </w:r>
      <w:r w:rsidR="005F7247">
        <w:rPr>
          <w:rFonts w:ascii="Arial" w:hAnsi="Arial" w:cs="Arial"/>
          <w:color w:val="000000"/>
        </w:rPr>
        <w:t xml:space="preserve"> </w:t>
      </w:r>
    </w:p>
    <w:p w14:paraId="5C40ED32" w14:textId="4E22831C" w:rsidR="00A56A44" w:rsidRDefault="00941E3B">
      <w:pPr>
        <w:ind w:left="720" w:hanging="720"/>
        <w:rPr>
          <w:rFonts w:ascii="Arial" w:hAnsi="Arial" w:cs="Arial"/>
          <w:color w:val="000000"/>
        </w:rPr>
      </w:pPr>
      <w:r>
        <w:rPr>
          <w:rFonts w:ascii="Arial" w:hAnsi="Arial" w:cs="Arial"/>
          <w:color w:val="000000"/>
        </w:rPr>
        <w:t>4</w:t>
      </w:r>
      <w:r w:rsidR="005F7247">
        <w:rPr>
          <w:rFonts w:ascii="Arial" w:hAnsi="Arial" w:cs="Arial"/>
          <w:color w:val="000000"/>
        </w:rPr>
        <w:t>.1</w:t>
      </w:r>
      <w:r w:rsidR="005F7247">
        <w:rPr>
          <w:rFonts w:ascii="Arial" w:hAnsi="Arial" w:cs="Arial"/>
          <w:color w:val="000000"/>
        </w:rPr>
        <w:tab/>
        <w:t>This job description will be reviewed after the I</w:t>
      </w:r>
      <w:r w:rsidR="006B18DB">
        <w:rPr>
          <w:rFonts w:ascii="Arial" w:hAnsi="Arial" w:cs="Arial"/>
          <w:color w:val="000000"/>
        </w:rPr>
        <w:t>C</w:t>
      </w:r>
      <w:r w:rsidR="005F7247">
        <w:rPr>
          <w:rFonts w:ascii="Arial" w:hAnsi="Arial" w:cs="Arial"/>
          <w:color w:val="000000"/>
        </w:rPr>
        <w:t>TO’s first year in post. There will be consultation with the postholder prior to any reviews taking place.</w:t>
      </w:r>
    </w:p>
    <w:p w14:paraId="051F366E" w14:textId="77777777" w:rsidR="000F675C" w:rsidRDefault="000F675C">
      <w:pPr>
        <w:ind w:left="720" w:hanging="720"/>
        <w:rPr>
          <w:rFonts w:ascii="Arial" w:hAnsi="Arial" w:cs="Arial"/>
          <w:color w:val="000000"/>
        </w:rPr>
      </w:pPr>
    </w:p>
    <w:p w14:paraId="48B94DEA" w14:textId="77777777" w:rsidR="000F675C" w:rsidRDefault="000F675C">
      <w:pPr>
        <w:ind w:left="720" w:hanging="720"/>
      </w:pPr>
    </w:p>
    <w:sectPr w:rsidR="000F675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3FDBC" w14:textId="77777777" w:rsidR="006B1871" w:rsidRDefault="006B1871">
      <w:pPr>
        <w:spacing w:after="0" w:line="240" w:lineRule="auto"/>
      </w:pPr>
      <w:r>
        <w:separator/>
      </w:r>
    </w:p>
  </w:endnote>
  <w:endnote w:type="continuationSeparator" w:id="0">
    <w:p w14:paraId="6702C748" w14:textId="77777777" w:rsidR="006B1871" w:rsidRDefault="006B1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04EC" w14:textId="77777777" w:rsidR="006B1871" w:rsidRDefault="006B1871">
      <w:pPr>
        <w:spacing w:after="0" w:line="240" w:lineRule="auto"/>
      </w:pPr>
      <w:r>
        <w:rPr>
          <w:color w:val="000000"/>
        </w:rPr>
        <w:separator/>
      </w:r>
    </w:p>
  </w:footnote>
  <w:footnote w:type="continuationSeparator" w:id="0">
    <w:p w14:paraId="7EE2C228" w14:textId="77777777" w:rsidR="006B1871" w:rsidRDefault="006B1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90A"/>
    <w:multiLevelType w:val="hybridMultilevel"/>
    <w:tmpl w:val="89AE6674"/>
    <w:lvl w:ilvl="0" w:tplc="13E0B836">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31FDA"/>
    <w:multiLevelType w:val="multilevel"/>
    <w:tmpl w:val="681EC7E8"/>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 w15:restartNumberingAfterBreak="0">
    <w:nsid w:val="14054326"/>
    <w:multiLevelType w:val="multilevel"/>
    <w:tmpl w:val="811227AE"/>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 w15:restartNumberingAfterBreak="0">
    <w:nsid w:val="175B3913"/>
    <w:multiLevelType w:val="multilevel"/>
    <w:tmpl w:val="9ED022CE"/>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4" w15:restartNumberingAfterBreak="0">
    <w:nsid w:val="1D5C0149"/>
    <w:multiLevelType w:val="multilevel"/>
    <w:tmpl w:val="D49ACD8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26ED0F84"/>
    <w:multiLevelType w:val="multilevel"/>
    <w:tmpl w:val="D1067A4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36C90718"/>
    <w:multiLevelType w:val="multilevel"/>
    <w:tmpl w:val="A2AAFC9E"/>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7" w15:restartNumberingAfterBreak="0">
    <w:nsid w:val="5EA771AE"/>
    <w:multiLevelType w:val="multilevel"/>
    <w:tmpl w:val="176CCB94"/>
    <w:lvl w:ilvl="0">
      <w:start w:val="1"/>
      <w:numFmt w:val="decimal"/>
      <w:lvlText w:val="%1"/>
      <w:lvlJc w:val="left"/>
      <w:pPr>
        <w:ind w:left="720" w:hanging="360"/>
      </w:pPr>
      <w:rPr>
        <w:rFonts w:ascii="Arial" w:hAnsi="Arial" w:cs="Arial"/>
        <w:b/>
        <w:bCs/>
      </w:rPr>
    </w:lvl>
    <w:lvl w:ilvl="1">
      <w:start w:val="1"/>
      <w:numFmt w:val="decimal"/>
      <w:lvlText w:val="%1.%2"/>
      <w:lvlJc w:val="left"/>
      <w:pPr>
        <w:ind w:left="720" w:hanging="720"/>
      </w:pPr>
      <w:rPr>
        <w:color w:val="000000" w:themeColor="text1"/>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7C645345"/>
    <w:multiLevelType w:val="multilevel"/>
    <w:tmpl w:val="71124220"/>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num w:numId="1" w16cid:durableId="184367895">
    <w:abstractNumId w:val="7"/>
  </w:num>
  <w:num w:numId="2" w16cid:durableId="1071580968">
    <w:abstractNumId w:val="5"/>
  </w:num>
  <w:num w:numId="3" w16cid:durableId="59862757">
    <w:abstractNumId w:val="6"/>
  </w:num>
  <w:num w:numId="4" w16cid:durableId="1474255618">
    <w:abstractNumId w:val="2"/>
  </w:num>
  <w:num w:numId="5" w16cid:durableId="1157382568">
    <w:abstractNumId w:val="1"/>
  </w:num>
  <w:num w:numId="6" w16cid:durableId="422337482">
    <w:abstractNumId w:val="8"/>
  </w:num>
  <w:num w:numId="7" w16cid:durableId="1647929871">
    <w:abstractNumId w:val="3"/>
  </w:num>
  <w:num w:numId="8" w16cid:durableId="2047218125">
    <w:abstractNumId w:val="4"/>
  </w:num>
  <w:num w:numId="9" w16cid:durableId="109255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A44"/>
    <w:rsid w:val="00023375"/>
    <w:rsid w:val="000F675C"/>
    <w:rsid w:val="00157E43"/>
    <w:rsid w:val="001C2078"/>
    <w:rsid w:val="001D5BFC"/>
    <w:rsid w:val="001E6107"/>
    <w:rsid w:val="0020444B"/>
    <w:rsid w:val="00355E35"/>
    <w:rsid w:val="003E6830"/>
    <w:rsid w:val="00470F15"/>
    <w:rsid w:val="004B7E38"/>
    <w:rsid w:val="004C4EB3"/>
    <w:rsid w:val="004D19AB"/>
    <w:rsid w:val="0052099D"/>
    <w:rsid w:val="005F7247"/>
    <w:rsid w:val="00622879"/>
    <w:rsid w:val="006B1871"/>
    <w:rsid w:val="006B18DB"/>
    <w:rsid w:val="00821D41"/>
    <w:rsid w:val="00875B3D"/>
    <w:rsid w:val="00924B4C"/>
    <w:rsid w:val="00941E3B"/>
    <w:rsid w:val="009C2ECD"/>
    <w:rsid w:val="00A56A44"/>
    <w:rsid w:val="00B00490"/>
    <w:rsid w:val="00B45A72"/>
    <w:rsid w:val="00B86165"/>
    <w:rsid w:val="00BE581C"/>
    <w:rsid w:val="00C07A61"/>
    <w:rsid w:val="00CF7FBE"/>
    <w:rsid w:val="00D5729B"/>
    <w:rsid w:val="00E84AA2"/>
    <w:rsid w:val="00F43CB3"/>
    <w:rsid w:val="00F72F6D"/>
    <w:rsid w:val="00F84785"/>
    <w:rsid w:val="00FC1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0864"/>
  <w15:docId w15:val="{19E4EF8E-4390-45DC-84FC-5763F4FF7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Revision">
    <w:name w:val="Revision"/>
    <w:pPr>
      <w:spacing w:after="0" w:line="240" w:lineRule="auto"/>
    </w:pPr>
  </w:style>
  <w:style w:type="character" w:styleId="BookTitle">
    <w:name w:val="Book Title"/>
    <w:basedOn w:val="DefaultParagraphFont"/>
    <w:uiPriority w:val="33"/>
    <w:qFormat/>
    <w:rsid w:val="00023375"/>
    <w:rPr>
      <w:b/>
      <w:bCs/>
      <w:i/>
      <w:iCs/>
      <w:spacing w:val="5"/>
    </w:rPr>
  </w:style>
  <w:style w:type="paragraph" w:styleId="Caption">
    <w:name w:val="caption"/>
    <w:basedOn w:val="Normal"/>
    <w:next w:val="Normal"/>
    <w:uiPriority w:val="35"/>
    <w:semiHidden/>
    <w:unhideWhenUsed/>
    <w:qFormat/>
    <w:rsid w:val="00023375"/>
    <w:pPr>
      <w:spacing w:after="200" w:line="240" w:lineRule="auto"/>
    </w:pPr>
    <w:rPr>
      <w:i/>
      <w:iCs/>
      <w:color w:val="0E2841" w:themeColor="text2"/>
      <w:sz w:val="18"/>
      <w:szCs w:val="18"/>
    </w:rPr>
  </w:style>
  <w:style w:type="character" w:styleId="Emphasis">
    <w:name w:val="Emphasis"/>
    <w:basedOn w:val="DefaultParagraphFont"/>
    <w:uiPriority w:val="20"/>
    <w:qFormat/>
    <w:rsid w:val="00023375"/>
    <w:rPr>
      <w:i/>
      <w:iCs/>
    </w:rPr>
  </w:style>
  <w:style w:type="paragraph" w:styleId="NoSpacing">
    <w:name w:val="No Spacing"/>
    <w:uiPriority w:val="1"/>
    <w:qFormat/>
    <w:rsid w:val="00023375"/>
    <w:pPr>
      <w:suppressAutoHyphens/>
      <w:spacing w:after="0" w:line="240" w:lineRule="auto"/>
    </w:pPr>
  </w:style>
  <w:style w:type="character" w:styleId="Strong">
    <w:name w:val="Strong"/>
    <w:basedOn w:val="DefaultParagraphFont"/>
    <w:uiPriority w:val="22"/>
    <w:qFormat/>
    <w:rsid w:val="00023375"/>
    <w:rPr>
      <w:b/>
      <w:bCs/>
    </w:rPr>
  </w:style>
  <w:style w:type="character" w:styleId="SubtleEmphasis">
    <w:name w:val="Subtle Emphasis"/>
    <w:basedOn w:val="DefaultParagraphFont"/>
    <w:uiPriority w:val="19"/>
    <w:qFormat/>
    <w:rsid w:val="00023375"/>
    <w:rPr>
      <w:i/>
      <w:iCs/>
      <w:color w:val="404040" w:themeColor="text1" w:themeTint="BF"/>
    </w:rPr>
  </w:style>
  <w:style w:type="character" w:styleId="SubtleReference">
    <w:name w:val="Subtle Reference"/>
    <w:basedOn w:val="DefaultParagraphFont"/>
    <w:uiPriority w:val="31"/>
    <w:qFormat/>
    <w:rsid w:val="00023375"/>
    <w:rPr>
      <w:smallCaps/>
      <w:color w:val="5A5A5A" w:themeColor="text1" w:themeTint="A5"/>
    </w:rPr>
  </w:style>
  <w:style w:type="paragraph" w:styleId="TOCHeading">
    <w:name w:val="TOC Heading"/>
    <w:basedOn w:val="Heading1"/>
    <w:next w:val="Normal"/>
    <w:uiPriority w:val="39"/>
    <w:semiHidden/>
    <w:unhideWhenUsed/>
    <w:qFormat/>
    <w:rsid w:val="00023375"/>
    <w:pPr>
      <w:spacing w:before="240" w:after="0"/>
      <w:outlineLvl w:val="9"/>
    </w:pPr>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Props1.xml><?xml version="1.0" encoding="utf-8"?>
<ds:datastoreItem xmlns:ds="http://schemas.openxmlformats.org/officeDocument/2006/customXml" ds:itemID="{4BB844FC-F714-4C49-9253-6D2C601E775A}"/>
</file>

<file path=customXml/itemProps2.xml><?xml version="1.0" encoding="utf-8"?>
<ds:datastoreItem xmlns:ds="http://schemas.openxmlformats.org/officeDocument/2006/customXml" ds:itemID="{8824CE76-3B35-46BB-BD12-7665E7A34C20}"/>
</file>

<file path=customXml/itemProps3.xml><?xml version="1.0" encoding="utf-8"?>
<ds:datastoreItem xmlns:ds="http://schemas.openxmlformats.org/officeDocument/2006/customXml" ds:itemID="{80142D99-F031-407B-9C72-E57CED641C89}"/>
</file>

<file path=docProps/app.xml><?xml version="1.0" encoding="utf-8"?>
<Properties xmlns="http://schemas.openxmlformats.org/officeDocument/2006/extended-properties" xmlns:vt="http://schemas.openxmlformats.org/officeDocument/2006/docPropsVTypes">
  <Template>Normal</Template>
  <TotalTime>8</TotalTime>
  <Pages>5</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Cernach</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Cowan</dc:creator>
  <dc:description/>
  <cp:lastModifiedBy>Emma McShane</cp:lastModifiedBy>
  <cp:revision>10</cp:revision>
  <dcterms:created xsi:type="dcterms:W3CDTF">2026-10-28T13:49:00Z</dcterms:created>
  <dcterms:modified xsi:type="dcterms:W3CDTF">2026-11-04T11:56:00Z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ies>
</file>