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856654" w:rsidRDefault="00856654">
      <w:pPr>
        <w:pStyle w:val="BodyText"/>
        <w:spacing w:before="40" w:after="1"/>
        <w:rPr>
          <w:rFonts w:ascii="Times New Roman"/>
          <w:sz w:val="20"/>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6"/>
        <w:gridCol w:w="7028"/>
      </w:tblGrid>
      <w:tr w:rsidR="00856654" w14:paraId="3E777397" w14:textId="77777777" w:rsidTr="59C50399">
        <w:trPr>
          <w:trHeight w:val="390"/>
        </w:trPr>
        <w:tc>
          <w:tcPr>
            <w:tcW w:w="2126" w:type="dxa"/>
          </w:tcPr>
          <w:p w14:paraId="73FAC522" w14:textId="77777777" w:rsidR="00856654" w:rsidRDefault="00762BB1">
            <w:pPr>
              <w:pStyle w:val="TableParagraph"/>
              <w:rPr>
                <w:b/>
              </w:rPr>
            </w:pPr>
            <w:r>
              <w:rPr>
                <w:b/>
              </w:rPr>
              <w:t>Job</w:t>
            </w:r>
            <w:r>
              <w:rPr>
                <w:b/>
                <w:spacing w:val="3"/>
              </w:rPr>
              <w:t xml:space="preserve"> </w:t>
            </w:r>
            <w:r>
              <w:rPr>
                <w:b/>
                <w:spacing w:val="-2"/>
              </w:rPr>
              <w:t>Title</w:t>
            </w:r>
          </w:p>
        </w:tc>
        <w:tc>
          <w:tcPr>
            <w:tcW w:w="7028" w:type="dxa"/>
          </w:tcPr>
          <w:p w14:paraId="77F95F6C" w14:textId="17FCF794" w:rsidR="00856654" w:rsidRDefault="05194B67" w:rsidP="2C608D35">
            <w:pPr>
              <w:pStyle w:val="TableParagraph"/>
              <w:ind w:left="105"/>
            </w:pPr>
            <w:r>
              <w:t>Customer Service Advisor</w:t>
            </w:r>
            <w:r w:rsidR="7DB8A568">
              <w:t xml:space="preserve"> (Temporary 12 Months)</w:t>
            </w:r>
          </w:p>
        </w:tc>
      </w:tr>
      <w:tr w:rsidR="00856654" w14:paraId="63318DFE" w14:textId="77777777" w:rsidTr="59C50399">
        <w:trPr>
          <w:trHeight w:val="385"/>
        </w:trPr>
        <w:tc>
          <w:tcPr>
            <w:tcW w:w="2126" w:type="dxa"/>
          </w:tcPr>
          <w:p w14:paraId="135D37DF" w14:textId="77777777" w:rsidR="00856654" w:rsidRDefault="00762BB1">
            <w:pPr>
              <w:pStyle w:val="TableParagraph"/>
              <w:rPr>
                <w:b/>
              </w:rPr>
            </w:pPr>
            <w:r>
              <w:rPr>
                <w:b/>
                <w:spacing w:val="-2"/>
              </w:rPr>
              <w:t>Department</w:t>
            </w:r>
          </w:p>
        </w:tc>
        <w:tc>
          <w:tcPr>
            <w:tcW w:w="7028" w:type="dxa"/>
          </w:tcPr>
          <w:p w14:paraId="3FA8A066" w14:textId="77777777" w:rsidR="00856654" w:rsidRDefault="00762BB1">
            <w:pPr>
              <w:pStyle w:val="TableParagraph"/>
              <w:ind w:left="105"/>
            </w:pPr>
            <w:r>
              <w:t>Customer</w:t>
            </w:r>
            <w:r>
              <w:rPr>
                <w:spacing w:val="-5"/>
              </w:rPr>
              <w:t xml:space="preserve"> </w:t>
            </w:r>
            <w:r>
              <w:t>Hub</w:t>
            </w:r>
            <w:r>
              <w:rPr>
                <w:spacing w:val="-5"/>
              </w:rPr>
              <w:t xml:space="preserve"> </w:t>
            </w:r>
            <w:r>
              <w:t>(Customer</w:t>
            </w:r>
            <w:r>
              <w:rPr>
                <w:spacing w:val="-4"/>
              </w:rPr>
              <w:t xml:space="preserve"> </w:t>
            </w:r>
            <w:r>
              <w:rPr>
                <w:spacing w:val="-2"/>
              </w:rPr>
              <w:t>Services)</w:t>
            </w:r>
          </w:p>
        </w:tc>
      </w:tr>
      <w:tr w:rsidR="00856654" w14:paraId="48F3F9FB" w14:textId="77777777" w:rsidTr="59C50399">
        <w:trPr>
          <w:trHeight w:val="390"/>
        </w:trPr>
        <w:tc>
          <w:tcPr>
            <w:tcW w:w="2126" w:type="dxa"/>
          </w:tcPr>
          <w:p w14:paraId="01CAF61D" w14:textId="77777777" w:rsidR="00856654" w:rsidRDefault="00762BB1">
            <w:pPr>
              <w:pStyle w:val="TableParagraph"/>
              <w:rPr>
                <w:b/>
              </w:rPr>
            </w:pPr>
            <w:r>
              <w:rPr>
                <w:b/>
              </w:rPr>
              <w:t>Reports</w:t>
            </w:r>
            <w:r>
              <w:rPr>
                <w:b/>
                <w:spacing w:val="1"/>
              </w:rPr>
              <w:t xml:space="preserve"> </w:t>
            </w:r>
            <w:r>
              <w:rPr>
                <w:b/>
                <w:spacing w:val="-5"/>
              </w:rPr>
              <w:t>to</w:t>
            </w:r>
          </w:p>
        </w:tc>
        <w:tc>
          <w:tcPr>
            <w:tcW w:w="7028" w:type="dxa"/>
          </w:tcPr>
          <w:p w14:paraId="4284A7DA" w14:textId="3D2507FC" w:rsidR="00856654" w:rsidRDefault="31FD427E" w:rsidP="2C608D35">
            <w:pPr>
              <w:pStyle w:val="TableParagraph"/>
              <w:ind w:left="105"/>
            </w:pPr>
            <w:r>
              <w:t>Customer Service Team Leader</w:t>
            </w:r>
          </w:p>
        </w:tc>
      </w:tr>
      <w:tr w:rsidR="00856654" w14:paraId="176945D0" w14:textId="77777777" w:rsidTr="59C50399">
        <w:trPr>
          <w:trHeight w:val="390"/>
        </w:trPr>
        <w:tc>
          <w:tcPr>
            <w:tcW w:w="2126" w:type="dxa"/>
          </w:tcPr>
          <w:p w14:paraId="50E1B160" w14:textId="77777777" w:rsidR="00856654" w:rsidRDefault="00762BB1">
            <w:pPr>
              <w:pStyle w:val="TableParagraph"/>
              <w:rPr>
                <w:b/>
              </w:rPr>
            </w:pPr>
            <w:r>
              <w:rPr>
                <w:b/>
                <w:spacing w:val="-2"/>
              </w:rPr>
              <w:t>Grade</w:t>
            </w:r>
          </w:p>
        </w:tc>
        <w:tc>
          <w:tcPr>
            <w:tcW w:w="7028" w:type="dxa"/>
          </w:tcPr>
          <w:p w14:paraId="119E9CAB" w14:textId="51C9864E" w:rsidR="00856654" w:rsidRDefault="2DBF73EC">
            <w:pPr>
              <w:pStyle w:val="TableParagraph"/>
              <w:ind w:left="105"/>
            </w:pPr>
            <w:r>
              <w:t>E</w:t>
            </w:r>
            <w:r w:rsidR="35BB4B60">
              <w:t>VH</w:t>
            </w:r>
            <w:r>
              <w:t xml:space="preserve"> Grade 5 </w:t>
            </w:r>
            <w:r w:rsidR="0049644B">
              <w:t>(£31</w:t>
            </w:r>
            <w:r w:rsidR="2D79F536">
              <w:t>,</w:t>
            </w:r>
            <w:r w:rsidR="003E2223">
              <w:t>792-</w:t>
            </w:r>
            <w:r w:rsidR="2AAEB045">
              <w:t>£</w:t>
            </w:r>
            <w:r w:rsidR="003E2223">
              <w:t>35</w:t>
            </w:r>
            <w:r w:rsidR="4AA18863">
              <w:t>,</w:t>
            </w:r>
            <w:r w:rsidR="003E2223">
              <w:t>332)</w:t>
            </w:r>
          </w:p>
        </w:tc>
      </w:tr>
      <w:tr w:rsidR="00856654" w14:paraId="52DA0318" w14:textId="77777777" w:rsidTr="59C50399">
        <w:trPr>
          <w:trHeight w:val="385"/>
        </w:trPr>
        <w:tc>
          <w:tcPr>
            <w:tcW w:w="2126" w:type="dxa"/>
          </w:tcPr>
          <w:p w14:paraId="310018A9" w14:textId="77777777" w:rsidR="00856654" w:rsidRDefault="00762BB1">
            <w:pPr>
              <w:pStyle w:val="TableParagraph"/>
              <w:rPr>
                <w:b/>
              </w:rPr>
            </w:pPr>
            <w:r>
              <w:rPr>
                <w:b/>
                <w:spacing w:val="-2"/>
              </w:rPr>
              <w:t>Hours</w:t>
            </w:r>
          </w:p>
        </w:tc>
        <w:tc>
          <w:tcPr>
            <w:tcW w:w="7028" w:type="dxa"/>
          </w:tcPr>
          <w:p w14:paraId="08484905" w14:textId="77777777" w:rsidR="00856654" w:rsidRDefault="00762BB1">
            <w:pPr>
              <w:pStyle w:val="TableParagraph"/>
              <w:ind w:left="105"/>
            </w:pPr>
            <w:r>
              <w:t>35</w:t>
            </w:r>
            <w:r>
              <w:rPr>
                <w:spacing w:val="-5"/>
              </w:rPr>
              <w:t xml:space="preserve"> </w:t>
            </w:r>
            <w:r>
              <w:t>hours</w:t>
            </w:r>
            <w:r>
              <w:rPr>
                <w:spacing w:val="-3"/>
              </w:rPr>
              <w:t xml:space="preserve"> </w:t>
            </w:r>
            <w:r>
              <w:t>per</w:t>
            </w:r>
            <w:r>
              <w:rPr>
                <w:spacing w:val="-3"/>
              </w:rPr>
              <w:t xml:space="preserve"> </w:t>
            </w:r>
            <w:r>
              <w:rPr>
                <w:spacing w:val="-4"/>
              </w:rPr>
              <w:t>week</w:t>
            </w:r>
          </w:p>
        </w:tc>
      </w:tr>
    </w:tbl>
    <w:p w14:paraId="0A37501D" w14:textId="77777777" w:rsidR="00856654" w:rsidRDefault="00856654">
      <w:pPr>
        <w:pStyle w:val="BodyText"/>
        <w:spacing w:before="18"/>
        <w:rPr>
          <w:rFonts w:ascii="Times New Roman"/>
        </w:rPr>
      </w:pPr>
    </w:p>
    <w:p w14:paraId="2AB38998" w14:textId="77777777" w:rsidR="00856654" w:rsidRDefault="00762BB1">
      <w:pPr>
        <w:pStyle w:val="Heading1"/>
      </w:pPr>
      <w:r>
        <w:t>Purpose</w:t>
      </w:r>
      <w:r>
        <w:rPr>
          <w:spacing w:val="-4"/>
        </w:rPr>
        <w:t xml:space="preserve"> </w:t>
      </w:r>
      <w:r>
        <w:t>of</w:t>
      </w:r>
      <w:r>
        <w:rPr>
          <w:spacing w:val="-1"/>
        </w:rPr>
        <w:t xml:space="preserve"> </w:t>
      </w:r>
      <w:r>
        <w:t>the</w:t>
      </w:r>
      <w:r>
        <w:rPr>
          <w:spacing w:val="-1"/>
        </w:rPr>
        <w:t xml:space="preserve"> </w:t>
      </w:r>
      <w:r>
        <w:rPr>
          <w:spacing w:val="-4"/>
        </w:rPr>
        <w:t>role</w:t>
      </w:r>
    </w:p>
    <w:p w14:paraId="188D2C82" w14:textId="6806888D" w:rsidR="00856654" w:rsidRDefault="00856654" w:rsidP="109D7499">
      <w:pPr>
        <w:rPr>
          <w:color w:val="000000" w:themeColor="text1"/>
        </w:rPr>
      </w:pPr>
    </w:p>
    <w:p w14:paraId="5FDEA3CE" w14:textId="0D037241" w:rsidR="00856654" w:rsidRDefault="64BEAD77" w:rsidP="59C50399">
      <w:r w:rsidRPr="59C50399">
        <w:rPr>
          <w:color w:val="000000" w:themeColor="text1"/>
        </w:rPr>
        <w:t xml:space="preserve">As a Customer Service Advisor, you will play a vital role in providing a modern, efficient, and high-quality service </w:t>
      </w:r>
      <w:proofErr w:type="gramStart"/>
      <w:r w:rsidRPr="59C50399">
        <w:rPr>
          <w:color w:val="000000" w:themeColor="text1"/>
        </w:rPr>
        <w:t>to</w:t>
      </w:r>
      <w:proofErr w:type="gramEnd"/>
      <w:r w:rsidRPr="59C50399">
        <w:rPr>
          <w:color w:val="000000" w:themeColor="text1"/>
        </w:rPr>
        <w:t xml:space="preserve"> our customers. Our Hub team is often the first point of contact for customers and is committed to delivering a professional, responsive, and personalised service that consistently exceeds expectations.</w:t>
      </w:r>
    </w:p>
    <w:p w14:paraId="26C73AE5" w14:textId="4F4EF010" w:rsidR="00856654" w:rsidRDefault="64BEAD77" w:rsidP="109D7499">
      <w:r w:rsidRPr="109D7499">
        <w:rPr>
          <w:color w:val="000000" w:themeColor="text1"/>
        </w:rPr>
        <w:t xml:space="preserve"> </w:t>
      </w:r>
    </w:p>
    <w:p w14:paraId="78F15A78" w14:textId="2C7B0CFD" w:rsidR="00856654" w:rsidRDefault="64BEAD77" w:rsidP="109D7499">
      <w:pPr>
        <w:ind w:left="-284" w:firstLine="284"/>
        <w:jc w:val="both"/>
      </w:pPr>
      <w:r w:rsidRPr="109D7499">
        <w:rPr>
          <w:color w:val="000000" w:themeColor="text1"/>
        </w:rPr>
        <w:t xml:space="preserve">Every interaction matters. In this role, you will be responsible for delivering an exceptional customer </w:t>
      </w:r>
      <w:r w:rsidR="00762BB1">
        <w:tab/>
      </w:r>
      <w:r w:rsidRPr="109D7499">
        <w:rPr>
          <w:color w:val="000000" w:themeColor="text1"/>
        </w:rPr>
        <w:t xml:space="preserve">experience across a wide range of services. Whether customers are reporting </w:t>
      </w:r>
      <w:proofErr w:type="gramStart"/>
      <w:r w:rsidRPr="109D7499">
        <w:rPr>
          <w:color w:val="000000" w:themeColor="text1"/>
        </w:rPr>
        <w:t>a repair</w:t>
      </w:r>
      <w:proofErr w:type="gramEnd"/>
      <w:r w:rsidRPr="109D7499">
        <w:rPr>
          <w:color w:val="000000" w:themeColor="text1"/>
        </w:rPr>
        <w:t xml:space="preserve">, making </w:t>
      </w:r>
      <w:proofErr w:type="gramStart"/>
      <w:r w:rsidRPr="109D7499">
        <w:rPr>
          <w:color w:val="000000" w:themeColor="text1"/>
        </w:rPr>
        <w:t>a</w:t>
      </w:r>
      <w:r w:rsidR="001B46F4">
        <w:rPr>
          <w:color w:val="000000" w:themeColor="text1"/>
        </w:rPr>
        <w:t xml:space="preserve"> </w:t>
      </w:r>
      <w:r w:rsidRPr="109D7499">
        <w:rPr>
          <w:color w:val="000000" w:themeColor="text1"/>
        </w:rPr>
        <w:t xml:space="preserve">service </w:t>
      </w:r>
      <w:r w:rsidR="00762BB1">
        <w:tab/>
      </w:r>
      <w:r w:rsidRPr="109D7499">
        <w:rPr>
          <w:color w:val="000000" w:themeColor="text1"/>
        </w:rPr>
        <w:t>request</w:t>
      </w:r>
      <w:proofErr w:type="gramEnd"/>
      <w:r w:rsidRPr="109D7499">
        <w:rPr>
          <w:color w:val="000000" w:themeColor="text1"/>
        </w:rPr>
        <w:t xml:space="preserve">, seeking advice, providing feedback, or raising a complaint, you will ensure their enquiry is handled </w:t>
      </w:r>
      <w:r w:rsidR="00762BB1">
        <w:tab/>
      </w:r>
      <w:r w:rsidRPr="109D7499">
        <w:rPr>
          <w:color w:val="000000" w:themeColor="text1"/>
        </w:rPr>
        <w:t>professionally, efficiently, and with empathy.</w:t>
      </w:r>
    </w:p>
    <w:p w14:paraId="22FADF5A" w14:textId="7DDD7EAB" w:rsidR="00856654" w:rsidRDefault="64BEAD77" w:rsidP="109D7499">
      <w:pPr>
        <w:ind w:left="-284"/>
        <w:jc w:val="both"/>
      </w:pPr>
      <w:r w:rsidRPr="109D7499">
        <w:rPr>
          <w:color w:val="000000" w:themeColor="text1"/>
        </w:rPr>
        <w:t xml:space="preserve"> </w:t>
      </w:r>
    </w:p>
    <w:p w14:paraId="44829DF3" w14:textId="30C091EC" w:rsidR="00856654" w:rsidRDefault="64BEAD77" w:rsidP="001B46F4">
      <w:pPr>
        <w:ind w:firstLine="23"/>
        <w:jc w:val="both"/>
      </w:pPr>
      <w:r w:rsidRPr="109D7499">
        <w:rPr>
          <w:color w:val="000000" w:themeColor="text1"/>
        </w:rPr>
        <w:t>You will be the first point of contact for customers through a variety of channels, including telephone</w:t>
      </w:r>
      <w:r w:rsidR="001B46F4" w:rsidRPr="109D7499">
        <w:rPr>
          <w:color w:val="000000" w:themeColor="text1"/>
        </w:rPr>
        <w:t xml:space="preserve">, </w:t>
      </w:r>
      <w:r w:rsidR="001B46F4">
        <w:t>email</w:t>
      </w:r>
      <w:r w:rsidRPr="109D7499">
        <w:rPr>
          <w:color w:val="000000" w:themeColor="text1"/>
        </w:rPr>
        <w:t>, online services, social media, and face-to-face enquiries. You will listen carefully to customers' needs, resolve issues wherever possible, and work collaboratively with colleagues across the organisation to ensure customers receive the right support at the right time.</w:t>
      </w:r>
    </w:p>
    <w:p w14:paraId="3010B377" w14:textId="34E792B0" w:rsidR="00856654" w:rsidRDefault="00762BB1" w:rsidP="109D7499">
      <w:pPr>
        <w:pStyle w:val="BodyText"/>
        <w:spacing w:before="267"/>
        <w:ind w:left="23"/>
      </w:pPr>
      <w:r>
        <w:t>The post holder will be expected to deliver their duties in line with our stated values. Our values are central to what we do and how we do it. They incorporate the importance that we place on people, services and quality.</w:t>
      </w:r>
    </w:p>
    <w:p w14:paraId="6A05A809" w14:textId="77777777" w:rsidR="00856654" w:rsidRDefault="00856654">
      <w:pPr>
        <w:pStyle w:val="BodyText"/>
        <w:spacing w:before="1"/>
      </w:pPr>
    </w:p>
    <w:p w14:paraId="7D43453A" w14:textId="31E051D1" w:rsidR="6569ECD7" w:rsidRDefault="6569ECD7" w:rsidP="109D7499">
      <w:pPr>
        <w:pStyle w:val="ListParagraph"/>
        <w:tabs>
          <w:tab w:val="left" w:pos="1028"/>
        </w:tabs>
        <w:spacing w:before="2"/>
        <w:ind w:firstLine="0"/>
      </w:pPr>
      <w:r w:rsidRPr="109D7499">
        <w:rPr>
          <w:b/>
          <w:bCs/>
          <w:color w:val="1F497D" w:themeColor="text2"/>
        </w:rPr>
        <w:t>RESPECTFUL</w:t>
      </w:r>
      <w:r>
        <w:tab/>
        <w:t xml:space="preserve"> be open, remove barriers, be kind, bring your whole self, celebrate individuality, trust</w:t>
      </w:r>
    </w:p>
    <w:p w14:paraId="25914715" w14:textId="562AF946" w:rsidR="109D7499" w:rsidRDefault="109D7499" w:rsidP="109D7499">
      <w:pPr>
        <w:pStyle w:val="ListParagraph"/>
        <w:tabs>
          <w:tab w:val="left" w:pos="1028"/>
        </w:tabs>
        <w:spacing w:before="2"/>
        <w:ind w:firstLine="0"/>
      </w:pPr>
    </w:p>
    <w:p w14:paraId="664EC14A" w14:textId="367972AF" w:rsidR="6569ECD7" w:rsidRDefault="6569ECD7" w:rsidP="109D7499">
      <w:pPr>
        <w:pStyle w:val="ListParagraph"/>
        <w:tabs>
          <w:tab w:val="left" w:pos="1028"/>
        </w:tabs>
        <w:spacing w:before="2"/>
        <w:ind w:firstLine="0"/>
      </w:pPr>
      <w:r w:rsidRPr="109D7499">
        <w:rPr>
          <w:b/>
          <w:bCs/>
          <w:color w:val="1F497D" w:themeColor="text2"/>
        </w:rPr>
        <w:t>ADAPTABLE</w:t>
      </w:r>
      <w:r>
        <w:tab/>
        <w:t xml:space="preserve"> stay connected, be positive, bold and brave</w:t>
      </w:r>
    </w:p>
    <w:p w14:paraId="010EC14A" w14:textId="02817827" w:rsidR="109D7499" w:rsidRDefault="109D7499" w:rsidP="109D7499">
      <w:pPr>
        <w:pStyle w:val="ListParagraph"/>
        <w:tabs>
          <w:tab w:val="left" w:pos="1028"/>
        </w:tabs>
        <w:spacing w:before="2"/>
        <w:ind w:firstLine="0"/>
      </w:pPr>
    </w:p>
    <w:p w14:paraId="0EA9F3C4" w14:textId="644C916E" w:rsidR="6569ECD7" w:rsidRDefault="6569ECD7" w:rsidP="109D7499">
      <w:pPr>
        <w:pStyle w:val="ListParagraph"/>
        <w:tabs>
          <w:tab w:val="left" w:pos="1028"/>
        </w:tabs>
        <w:spacing w:before="2"/>
        <w:ind w:firstLine="0"/>
      </w:pPr>
      <w:r w:rsidRPr="109D7499">
        <w:rPr>
          <w:b/>
          <w:bCs/>
          <w:color w:val="1F497D" w:themeColor="text2"/>
        </w:rPr>
        <w:t>DEDICATED</w:t>
      </w:r>
      <w:r>
        <w:tab/>
        <w:t xml:space="preserve"> own it, do it, make it happen, do what you say</w:t>
      </w:r>
    </w:p>
    <w:p w14:paraId="7453AEF4" w14:textId="67E587BB" w:rsidR="109D7499" w:rsidRDefault="109D7499" w:rsidP="109D7499">
      <w:pPr>
        <w:pStyle w:val="ListParagraph"/>
        <w:tabs>
          <w:tab w:val="left" w:pos="1028"/>
        </w:tabs>
        <w:spacing w:before="2"/>
        <w:ind w:firstLine="0"/>
      </w:pPr>
    </w:p>
    <w:p w14:paraId="7F1CF451" w14:textId="64BED0D8" w:rsidR="6569ECD7" w:rsidRDefault="6569ECD7" w:rsidP="109D7499">
      <w:pPr>
        <w:pStyle w:val="ListParagraph"/>
        <w:tabs>
          <w:tab w:val="left" w:pos="1028"/>
        </w:tabs>
        <w:spacing w:before="2"/>
        <w:ind w:firstLine="0"/>
      </w:pPr>
      <w:r w:rsidRPr="109D7499">
        <w:rPr>
          <w:b/>
          <w:bCs/>
          <w:color w:val="1F497D" w:themeColor="text2"/>
        </w:rPr>
        <w:t>ASPIRATIONAL</w:t>
      </w:r>
      <w:r>
        <w:tab/>
        <w:t>love to learn, be curious, take the lead, show pride and passion</w:t>
      </w:r>
    </w:p>
    <w:p w14:paraId="0B132275" w14:textId="2D331FFA" w:rsidR="109D7499" w:rsidRDefault="109D7499" w:rsidP="109D7499">
      <w:pPr>
        <w:pStyle w:val="ListParagraph"/>
        <w:tabs>
          <w:tab w:val="left" w:pos="1028"/>
        </w:tabs>
        <w:spacing w:before="2"/>
        <w:ind w:firstLine="0"/>
      </w:pPr>
    </w:p>
    <w:p w14:paraId="2DA92E77" w14:textId="6543C925" w:rsidR="6569ECD7" w:rsidRDefault="6569ECD7" w:rsidP="109D7499">
      <w:pPr>
        <w:pStyle w:val="ListParagraph"/>
        <w:tabs>
          <w:tab w:val="left" w:pos="1028"/>
        </w:tabs>
        <w:spacing w:before="2"/>
        <w:ind w:firstLine="0"/>
      </w:pPr>
      <w:r w:rsidRPr="109D7499">
        <w:rPr>
          <w:b/>
          <w:bCs/>
          <w:color w:val="1F497D" w:themeColor="text2"/>
        </w:rPr>
        <w:t>RESPONSIVE</w:t>
      </w:r>
      <w:r>
        <w:tab/>
        <w:t>listen to understand and then do what matters</w:t>
      </w:r>
    </w:p>
    <w:p w14:paraId="7C67EB73" w14:textId="59BC759F" w:rsidR="109D7499" w:rsidRDefault="109D7499" w:rsidP="109D7499">
      <w:pPr>
        <w:pStyle w:val="ListParagraph"/>
        <w:tabs>
          <w:tab w:val="left" w:pos="1028"/>
        </w:tabs>
        <w:spacing w:before="2"/>
        <w:ind w:firstLine="0"/>
      </w:pPr>
    </w:p>
    <w:p w14:paraId="5A39BBE3" w14:textId="77777777" w:rsidR="00856654" w:rsidRDefault="00856654">
      <w:pPr>
        <w:pStyle w:val="ListParagraph"/>
        <w:sectPr w:rsidR="00856654">
          <w:headerReference w:type="even" r:id="rId7"/>
          <w:headerReference w:type="default" r:id="rId8"/>
          <w:footerReference w:type="even" r:id="rId9"/>
          <w:footerReference w:type="default" r:id="rId10"/>
          <w:headerReference w:type="first" r:id="rId11"/>
          <w:footerReference w:type="first" r:id="rId12"/>
          <w:type w:val="continuous"/>
          <w:pgSz w:w="11900" w:h="16840"/>
          <w:pgMar w:top="3220" w:right="1417" w:bottom="980" w:left="992" w:header="817" w:footer="794" w:gutter="0"/>
          <w:pgNumType w:start="1"/>
          <w:cols w:space="720"/>
        </w:sectPr>
      </w:pPr>
    </w:p>
    <w:p w14:paraId="41C8F396" w14:textId="77777777" w:rsidR="00856654" w:rsidRDefault="00856654">
      <w:pPr>
        <w:pStyle w:val="BodyText"/>
        <w:spacing w:before="2"/>
      </w:pPr>
    </w:p>
    <w:p w14:paraId="35DD895A" w14:textId="77777777" w:rsidR="00662D1E" w:rsidRPr="00662D1E" w:rsidRDefault="00662D1E" w:rsidP="00662D1E">
      <w:pPr>
        <w:pStyle w:val="Heading1"/>
        <w:spacing w:before="259"/>
        <w:rPr>
          <w:lang w:val="en-GB"/>
        </w:rPr>
      </w:pPr>
      <w:r w:rsidRPr="00662D1E">
        <w:rPr>
          <w:lang w:val="en-GB"/>
        </w:rPr>
        <w:t>Core Tasks</w:t>
      </w:r>
    </w:p>
    <w:p w14:paraId="470EF878" w14:textId="77777777" w:rsidR="00662D1E" w:rsidRPr="00CA3418" w:rsidRDefault="00662D1E" w:rsidP="00662D1E">
      <w:pPr>
        <w:pStyle w:val="Heading1"/>
        <w:numPr>
          <w:ilvl w:val="0"/>
          <w:numId w:val="3"/>
        </w:numPr>
        <w:spacing w:before="259"/>
        <w:rPr>
          <w:b w:val="0"/>
          <w:bCs w:val="0"/>
          <w:lang w:val="en-GB"/>
        </w:rPr>
      </w:pPr>
      <w:r w:rsidRPr="00CA3418">
        <w:rPr>
          <w:b w:val="0"/>
          <w:bCs w:val="0"/>
          <w:lang w:val="en-GB"/>
        </w:rPr>
        <w:t>Deliver an exceptional first point of contact experience for all customers of Barrhead Housing and its subsidiary, Vesta by Barrhead Housing.</w:t>
      </w:r>
    </w:p>
    <w:p w14:paraId="245EFCDF" w14:textId="77777777" w:rsidR="00662D1E" w:rsidRPr="00CA3418" w:rsidRDefault="00662D1E" w:rsidP="00662D1E">
      <w:pPr>
        <w:pStyle w:val="Heading1"/>
        <w:numPr>
          <w:ilvl w:val="0"/>
          <w:numId w:val="3"/>
        </w:numPr>
        <w:spacing w:before="259"/>
        <w:rPr>
          <w:b w:val="0"/>
          <w:bCs w:val="0"/>
          <w:lang w:val="en-GB"/>
        </w:rPr>
      </w:pPr>
      <w:r w:rsidRPr="00CA3418">
        <w:rPr>
          <w:b w:val="0"/>
          <w:bCs w:val="0"/>
          <w:lang w:val="en-GB"/>
        </w:rPr>
        <w:t>Professionally manage customer enquiries, service requests and transactions through customers' preferred communication channels, including face-to-face, telephone, email, SMS, webchat, chatbot, customer portal and social media.</w:t>
      </w:r>
    </w:p>
    <w:p w14:paraId="6B17B25A" w14:textId="77777777" w:rsidR="00662D1E" w:rsidRPr="00CA3418" w:rsidRDefault="00662D1E" w:rsidP="00662D1E">
      <w:pPr>
        <w:pStyle w:val="Heading1"/>
        <w:numPr>
          <w:ilvl w:val="0"/>
          <w:numId w:val="3"/>
        </w:numPr>
        <w:spacing w:before="259"/>
        <w:rPr>
          <w:b w:val="0"/>
          <w:bCs w:val="0"/>
          <w:lang w:val="en-GB"/>
        </w:rPr>
      </w:pPr>
      <w:r w:rsidRPr="00CA3418">
        <w:rPr>
          <w:b w:val="0"/>
          <w:bCs w:val="0"/>
          <w:lang w:val="en-GB"/>
        </w:rPr>
        <w:t>Support customers to successfully complete their online housing options journey, processing applications and providing guidance and assistance where required.</w:t>
      </w:r>
    </w:p>
    <w:p w14:paraId="07222182" w14:textId="77777777" w:rsidR="00662D1E" w:rsidRPr="00CA3418" w:rsidRDefault="00662D1E" w:rsidP="00662D1E">
      <w:pPr>
        <w:pStyle w:val="Heading1"/>
        <w:numPr>
          <w:ilvl w:val="0"/>
          <w:numId w:val="3"/>
        </w:numPr>
        <w:spacing w:before="259"/>
        <w:rPr>
          <w:b w:val="0"/>
          <w:bCs w:val="0"/>
          <w:lang w:val="en-GB"/>
        </w:rPr>
      </w:pPr>
      <w:r w:rsidRPr="00CA3418">
        <w:rPr>
          <w:b w:val="0"/>
          <w:bCs w:val="0"/>
          <w:lang w:val="en-GB"/>
        </w:rPr>
        <w:t>Use the Housing Management System to raise repair requests, monitor progress and provide timely updates to customers, liaising effectively with colleagues and contractors to ensure a seamless service.</w:t>
      </w:r>
    </w:p>
    <w:p w14:paraId="436C209D" w14:textId="77777777" w:rsidR="00662D1E" w:rsidRPr="00CA3418" w:rsidRDefault="00662D1E" w:rsidP="00662D1E">
      <w:pPr>
        <w:pStyle w:val="Heading1"/>
        <w:numPr>
          <w:ilvl w:val="0"/>
          <w:numId w:val="3"/>
        </w:numPr>
        <w:spacing w:before="259"/>
        <w:rPr>
          <w:b w:val="0"/>
          <w:bCs w:val="0"/>
          <w:lang w:val="en-GB"/>
        </w:rPr>
      </w:pPr>
      <w:r w:rsidRPr="00CA3418">
        <w:rPr>
          <w:b w:val="0"/>
          <w:bCs w:val="0"/>
          <w:lang w:val="en-GB"/>
        </w:rPr>
        <w:t>Resolve customer enquiries at the earliest opportunity, taking ownership of issues and ensuring positive customer outcomes.</w:t>
      </w:r>
    </w:p>
    <w:p w14:paraId="14B98860" w14:textId="77777777" w:rsidR="00662D1E" w:rsidRPr="00662D1E" w:rsidRDefault="00662D1E" w:rsidP="00662D1E">
      <w:pPr>
        <w:pStyle w:val="Heading1"/>
        <w:spacing w:before="259"/>
        <w:rPr>
          <w:lang w:val="en-GB"/>
        </w:rPr>
      </w:pPr>
      <w:r w:rsidRPr="00662D1E">
        <w:rPr>
          <w:lang w:val="en-GB"/>
        </w:rPr>
        <w:t>Support Tasks</w:t>
      </w:r>
    </w:p>
    <w:p w14:paraId="009D8963" w14:textId="77777777" w:rsidR="00662D1E" w:rsidRPr="00CA3418" w:rsidRDefault="00662D1E" w:rsidP="00662D1E">
      <w:pPr>
        <w:pStyle w:val="Heading1"/>
        <w:numPr>
          <w:ilvl w:val="0"/>
          <w:numId w:val="4"/>
        </w:numPr>
        <w:spacing w:before="259"/>
        <w:rPr>
          <w:b w:val="0"/>
          <w:bCs w:val="0"/>
          <w:lang w:val="en-GB"/>
        </w:rPr>
      </w:pPr>
      <w:r w:rsidRPr="00CA3418">
        <w:rPr>
          <w:b w:val="0"/>
          <w:bCs w:val="0"/>
          <w:lang w:val="en-GB"/>
        </w:rPr>
        <w:t>Coordinate and administer the complaints process, maintaining accurate records and ensuring complaints are managed in line with policy and timescales.</w:t>
      </w:r>
    </w:p>
    <w:p w14:paraId="36AC581B" w14:textId="77777777" w:rsidR="00662D1E" w:rsidRPr="00CA3418" w:rsidRDefault="00662D1E" w:rsidP="00662D1E">
      <w:pPr>
        <w:pStyle w:val="Heading1"/>
        <w:numPr>
          <w:ilvl w:val="0"/>
          <w:numId w:val="4"/>
        </w:numPr>
        <w:spacing w:before="259"/>
        <w:rPr>
          <w:b w:val="0"/>
          <w:bCs w:val="0"/>
          <w:lang w:val="en-GB"/>
        </w:rPr>
      </w:pPr>
      <w:r w:rsidRPr="00CA3418">
        <w:rPr>
          <w:b w:val="0"/>
          <w:bCs w:val="0"/>
          <w:lang w:val="en-GB"/>
        </w:rPr>
        <w:t>Resolve Stage 1 complaints wherever possible at first point of contact and escalate Stage 2 complaints as appropriate, keeping customers informed throughout the process.</w:t>
      </w:r>
    </w:p>
    <w:p w14:paraId="0CBCE60B" w14:textId="77777777" w:rsidR="00662D1E" w:rsidRPr="00CA3418" w:rsidRDefault="00662D1E" w:rsidP="00662D1E">
      <w:pPr>
        <w:pStyle w:val="Heading1"/>
        <w:numPr>
          <w:ilvl w:val="0"/>
          <w:numId w:val="4"/>
        </w:numPr>
        <w:spacing w:before="259"/>
        <w:rPr>
          <w:b w:val="0"/>
          <w:bCs w:val="0"/>
          <w:lang w:val="en-GB"/>
        </w:rPr>
      </w:pPr>
      <w:r w:rsidRPr="00CA3418">
        <w:rPr>
          <w:b w:val="0"/>
          <w:bCs w:val="0"/>
          <w:lang w:val="en-GB"/>
        </w:rPr>
        <w:t>Support customer engagement and service improvement activities through participation in surveys, communication campaigns and other projects.</w:t>
      </w:r>
    </w:p>
    <w:p w14:paraId="45D1F7F5" w14:textId="77777777" w:rsidR="00662D1E" w:rsidRPr="00CA3418" w:rsidRDefault="00662D1E" w:rsidP="00662D1E">
      <w:pPr>
        <w:pStyle w:val="Heading1"/>
        <w:numPr>
          <w:ilvl w:val="0"/>
          <w:numId w:val="4"/>
        </w:numPr>
        <w:spacing w:before="259"/>
        <w:rPr>
          <w:b w:val="0"/>
          <w:bCs w:val="0"/>
          <w:lang w:val="en-GB"/>
        </w:rPr>
      </w:pPr>
      <w:r w:rsidRPr="00CA3418">
        <w:rPr>
          <w:b w:val="0"/>
          <w:bCs w:val="0"/>
          <w:lang w:val="en-GB"/>
        </w:rPr>
        <w:t>Take operational responsibility, as agreed with the Hub Team Leader, for key digital services and systems, including the Customer Portal, chatbot and online housing applications process.</w:t>
      </w:r>
    </w:p>
    <w:p w14:paraId="2322422E" w14:textId="77777777" w:rsidR="00662D1E" w:rsidRPr="00CA3418" w:rsidRDefault="00662D1E" w:rsidP="00662D1E">
      <w:pPr>
        <w:pStyle w:val="Heading1"/>
        <w:numPr>
          <w:ilvl w:val="0"/>
          <w:numId w:val="4"/>
        </w:numPr>
        <w:spacing w:before="259"/>
        <w:rPr>
          <w:b w:val="0"/>
          <w:bCs w:val="0"/>
          <w:lang w:val="en-GB"/>
        </w:rPr>
      </w:pPr>
      <w:r w:rsidRPr="00CA3418">
        <w:rPr>
          <w:b w:val="0"/>
          <w:bCs w:val="0"/>
          <w:lang w:val="en-GB"/>
        </w:rPr>
        <w:t>Manage and monitor former tenant arrears and rechargeable repair debt cases, providing support and signposting customers where appropriate.</w:t>
      </w:r>
    </w:p>
    <w:p w14:paraId="74519FD2" w14:textId="77777777" w:rsidR="00662D1E" w:rsidRPr="00CA3418" w:rsidRDefault="00662D1E" w:rsidP="00662D1E">
      <w:pPr>
        <w:pStyle w:val="Heading1"/>
        <w:numPr>
          <w:ilvl w:val="0"/>
          <w:numId w:val="4"/>
        </w:numPr>
        <w:spacing w:before="259"/>
        <w:rPr>
          <w:b w:val="0"/>
          <w:bCs w:val="0"/>
          <w:lang w:val="en-GB"/>
        </w:rPr>
      </w:pPr>
      <w:r w:rsidRPr="00CA3418">
        <w:rPr>
          <w:b w:val="0"/>
          <w:bCs w:val="0"/>
          <w:lang w:val="en-GB"/>
        </w:rPr>
        <w:t>Handle estate management enquiries and support the scheduling of appointments, inspections and visits for Customer Services Officers and Asset Officers.</w:t>
      </w:r>
    </w:p>
    <w:p w14:paraId="7A6D3592" w14:textId="77777777" w:rsidR="00662D1E" w:rsidRPr="00CA3418" w:rsidRDefault="00662D1E" w:rsidP="00662D1E">
      <w:pPr>
        <w:pStyle w:val="Heading1"/>
        <w:numPr>
          <w:ilvl w:val="0"/>
          <w:numId w:val="4"/>
        </w:numPr>
        <w:spacing w:before="259"/>
        <w:rPr>
          <w:b w:val="0"/>
          <w:bCs w:val="0"/>
          <w:lang w:val="en-GB"/>
        </w:rPr>
      </w:pPr>
      <w:r w:rsidRPr="00CA3418">
        <w:rPr>
          <w:b w:val="0"/>
          <w:bCs w:val="0"/>
          <w:lang w:val="en-GB"/>
        </w:rPr>
        <w:t>Provide support to the Assets Team, including covering repairs-related enquiries and administrative tasks during periods of leave or increased demand.</w:t>
      </w:r>
    </w:p>
    <w:p w14:paraId="4AAD0CA9" w14:textId="77777777" w:rsidR="00662D1E" w:rsidRPr="00CA3418" w:rsidRDefault="00662D1E" w:rsidP="00662D1E">
      <w:pPr>
        <w:pStyle w:val="Heading1"/>
        <w:numPr>
          <w:ilvl w:val="0"/>
          <w:numId w:val="4"/>
        </w:numPr>
        <w:spacing w:before="259"/>
        <w:rPr>
          <w:b w:val="0"/>
          <w:bCs w:val="0"/>
          <w:lang w:val="en-GB"/>
        </w:rPr>
      </w:pPr>
      <w:r w:rsidRPr="00CA3418">
        <w:rPr>
          <w:b w:val="0"/>
          <w:bCs w:val="0"/>
          <w:lang w:val="en-GB"/>
        </w:rPr>
        <w:t>Contribute flexibly to the wider Customer Services Team, supporting additional duties and projects as required to meet business needs.</w:t>
      </w:r>
    </w:p>
    <w:p w14:paraId="366D5FEE" w14:textId="77777777" w:rsidR="0093431F" w:rsidRDefault="00762BB1" w:rsidP="007A3C11">
      <w:pPr>
        <w:pStyle w:val="Heading1"/>
        <w:spacing w:before="259"/>
        <w:divId w:val="1735201666"/>
      </w:pPr>
      <w:r>
        <w:lastRenderedPageBreak/>
        <w:t>Compliance</w:t>
      </w:r>
      <w:r>
        <w:rPr>
          <w:spacing w:val="-6"/>
        </w:rPr>
        <w:t xml:space="preserve"> </w:t>
      </w:r>
      <w:r>
        <w:t>and</w:t>
      </w:r>
      <w:r>
        <w:rPr>
          <w:spacing w:val="-5"/>
        </w:rPr>
        <w:t xml:space="preserve"> </w:t>
      </w:r>
      <w:r w:rsidR="007A3C11">
        <w:t>Other Duties</w:t>
      </w:r>
    </w:p>
    <w:p w14:paraId="09A49D46" w14:textId="77777777" w:rsidR="000D08B2" w:rsidRPr="006159CA" w:rsidRDefault="000D08B2" w:rsidP="006159CA">
      <w:pPr>
        <w:pStyle w:val="ListParagraph"/>
        <w:numPr>
          <w:ilvl w:val="0"/>
          <w:numId w:val="1"/>
        </w:numPr>
        <w:spacing w:line="360" w:lineRule="auto"/>
        <w:divId w:val="1735201666"/>
      </w:pPr>
      <w:r w:rsidRPr="006159CA">
        <w:t>Keep up to date with relevant legislation and guidance.</w:t>
      </w:r>
    </w:p>
    <w:p w14:paraId="403239B9" w14:textId="61092D79" w:rsidR="00560D90" w:rsidRPr="0004008E" w:rsidRDefault="00560D90" w:rsidP="0004008E">
      <w:pPr>
        <w:pStyle w:val="ListParagraph"/>
        <w:widowControl/>
        <w:numPr>
          <w:ilvl w:val="0"/>
          <w:numId w:val="1"/>
        </w:numPr>
        <w:autoSpaceDE/>
        <w:autoSpaceDN/>
        <w:spacing w:line="360" w:lineRule="auto"/>
        <w:divId w:val="1735201666"/>
        <w:rPr>
          <w:rFonts w:eastAsia="Times New Roman"/>
          <w:lang w:val="en-GB" w:eastAsia="en-GB"/>
        </w:rPr>
      </w:pPr>
      <w:r w:rsidRPr="00560D90">
        <w:rPr>
          <w:rFonts w:eastAsia="Times New Roman"/>
          <w:lang w:val="en-GB" w:eastAsia="en-GB"/>
        </w:rPr>
        <w:t>Work in accordance with Barrhead Housing’s policies and procedures.</w:t>
      </w:r>
    </w:p>
    <w:p w14:paraId="202F331A" w14:textId="77777777" w:rsidR="000D08B2" w:rsidRPr="006159CA" w:rsidRDefault="000D08B2" w:rsidP="0004008E">
      <w:pPr>
        <w:pStyle w:val="ListParagraph"/>
        <w:numPr>
          <w:ilvl w:val="0"/>
          <w:numId w:val="1"/>
        </w:numPr>
        <w:spacing w:line="360" w:lineRule="auto"/>
        <w:divId w:val="1735201666"/>
      </w:pPr>
      <w:r w:rsidRPr="006159CA">
        <w:t>Work collaboratively with internal teams and external stakeholders.</w:t>
      </w:r>
    </w:p>
    <w:p w14:paraId="15D5E05C" w14:textId="77777777" w:rsidR="000D08B2" w:rsidRPr="006159CA" w:rsidRDefault="000D08B2" w:rsidP="006159CA">
      <w:pPr>
        <w:pStyle w:val="ListParagraph"/>
        <w:numPr>
          <w:ilvl w:val="0"/>
          <w:numId w:val="8"/>
        </w:numPr>
        <w:spacing w:line="360" w:lineRule="auto"/>
        <w:divId w:val="1735201666"/>
      </w:pPr>
      <w:r w:rsidRPr="006159CA">
        <w:t>Participate in regular progress and performance reviews throughout the year through the My</w:t>
      </w:r>
      <w:r w:rsidRPr="006159CA">
        <w:rPr>
          <w:b/>
          <w:bCs/>
        </w:rPr>
        <w:t xml:space="preserve"> </w:t>
      </w:r>
      <w:r w:rsidRPr="006159CA">
        <w:t>Contribution process.</w:t>
      </w:r>
    </w:p>
    <w:p w14:paraId="490CECDB" w14:textId="77777777" w:rsidR="000D08B2" w:rsidRPr="006159CA" w:rsidRDefault="000D08B2" w:rsidP="006159CA">
      <w:pPr>
        <w:pStyle w:val="ListParagraph"/>
        <w:numPr>
          <w:ilvl w:val="0"/>
          <w:numId w:val="8"/>
        </w:numPr>
        <w:spacing w:line="360" w:lineRule="auto"/>
        <w:divId w:val="1735201666"/>
      </w:pPr>
      <w:r w:rsidRPr="006159CA">
        <w:t>Attend required training courses and complete relevant online learning for the role.</w:t>
      </w:r>
    </w:p>
    <w:p w14:paraId="0FE779AF" w14:textId="77777777" w:rsidR="000D08B2" w:rsidRPr="006159CA" w:rsidRDefault="000D08B2" w:rsidP="006159CA">
      <w:pPr>
        <w:pStyle w:val="ListParagraph"/>
        <w:numPr>
          <w:ilvl w:val="0"/>
          <w:numId w:val="8"/>
        </w:numPr>
        <w:spacing w:line="360" w:lineRule="auto"/>
        <w:divId w:val="1735201666"/>
      </w:pPr>
      <w:r w:rsidRPr="006159CA">
        <w:t>Take responsibility for your personal development and seek opportunities to build new skills.</w:t>
      </w:r>
    </w:p>
    <w:p w14:paraId="3E33E62C" w14:textId="77777777" w:rsidR="000D08B2" w:rsidRPr="006159CA" w:rsidRDefault="000D08B2" w:rsidP="006159CA">
      <w:pPr>
        <w:pStyle w:val="ListParagraph"/>
        <w:numPr>
          <w:ilvl w:val="0"/>
          <w:numId w:val="8"/>
        </w:numPr>
        <w:spacing w:line="360" w:lineRule="auto"/>
        <w:divId w:val="1735201666"/>
      </w:pPr>
      <w:r w:rsidRPr="006159CA">
        <w:t>Carry out any other reasonable duties assigned by the Hub Team Leader, Director of Customer Services or Leadership Team.</w:t>
      </w:r>
    </w:p>
    <w:p w14:paraId="3DEEC669" w14:textId="77777777" w:rsidR="00856654" w:rsidRPr="006159CA" w:rsidRDefault="00856654" w:rsidP="006159CA">
      <w:pPr>
        <w:pStyle w:val="BodyText"/>
        <w:spacing w:line="360" w:lineRule="auto"/>
      </w:pPr>
    </w:p>
    <w:p w14:paraId="45FB0818" w14:textId="77777777" w:rsidR="00856654" w:rsidRDefault="00856654">
      <w:pPr>
        <w:pStyle w:val="BodyText"/>
        <w:spacing w:line="237" w:lineRule="auto"/>
        <w:sectPr w:rsidR="00856654">
          <w:headerReference w:type="default" r:id="rId13"/>
          <w:footerReference w:type="default" r:id="rId14"/>
          <w:pgSz w:w="11900" w:h="16840"/>
          <w:pgMar w:top="3480" w:right="1417" w:bottom="980" w:left="992" w:header="817" w:footer="794" w:gutter="0"/>
          <w:cols w:space="720"/>
        </w:sectPr>
      </w:pPr>
    </w:p>
    <w:p w14:paraId="049F31CB" w14:textId="77777777" w:rsidR="00856654" w:rsidRDefault="00856654">
      <w:pPr>
        <w:pStyle w:val="BodyText"/>
        <w:spacing w:before="26"/>
        <w:rPr>
          <w:sz w:val="20"/>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08"/>
        <w:gridCol w:w="1125"/>
        <w:gridCol w:w="1305"/>
      </w:tblGrid>
      <w:tr w:rsidR="00856654" w14:paraId="299A7D11" w14:textId="77777777" w:rsidTr="59C50399">
        <w:trPr>
          <w:trHeight w:val="450"/>
        </w:trPr>
        <w:tc>
          <w:tcPr>
            <w:tcW w:w="7008" w:type="dxa"/>
          </w:tcPr>
          <w:p w14:paraId="1B35B51A" w14:textId="77777777" w:rsidR="00856654" w:rsidRDefault="00762BB1">
            <w:pPr>
              <w:pStyle w:val="TableParagraph"/>
              <w:rPr>
                <w:b/>
              </w:rPr>
            </w:pPr>
            <w:r>
              <w:rPr>
                <w:b/>
                <w:spacing w:val="-2"/>
              </w:rPr>
              <w:t>Skills</w:t>
            </w:r>
          </w:p>
        </w:tc>
        <w:tc>
          <w:tcPr>
            <w:tcW w:w="1125" w:type="dxa"/>
          </w:tcPr>
          <w:p w14:paraId="0895C2DB" w14:textId="77777777" w:rsidR="00856654" w:rsidRDefault="00762BB1">
            <w:pPr>
              <w:pStyle w:val="TableParagraph"/>
              <w:ind w:left="7" w:right="92"/>
              <w:jc w:val="center"/>
              <w:rPr>
                <w:b/>
              </w:rPr>
            </w:pPr>
            <w:r>
              <w:rPr>
                <w:b/>
                <w:spacing w:val="-2"/>
              </w:rPr>
              <w:t>Essential</w:t>
            </w:r>
          </w:p>
        </w:tc>
        <w:tc>
          <w:tcPr>
            <w:tcW w:w="1305" w:type="dxa"/>
          </w:tcPr>
          <w:p w14:paraId="248B3EE6" w14:textId="77777777" w:rsidR="00856654" w:rsidRDefault="00762BB1">
            <w:pPr>
              <w:pStyle w:val="TableParagraph"/>
              <w:rPr>
                <w:b/>
              </w:rPr>
            </w:pPr>
            <w:r>
              <w:rPr>
                <w:b/>
                <w:spacing w:val="-2"/>
              </w:rPr>
              <w:t>Desirable</w:t>
            </w:r>
          </w:p>
        </w:tc>
      </w:tr>
      <w:tr w:rsidR="00856654" w14:paraId="62DF804B" w14:textId="77777777" w:rsidTr="59C50399">
        <w:trPr>
          <w:trHeight w:val="330"/>
        </w:trPr>
        <w:tc>
          <w:tcPr>
            <w:tcW w:w="7008" w:type="dxa"/>
          </w:tcPr>
          <w:p w14:paraId="77E168C0" w14:textId="458DA5BD" w:rsidR="00856654" w:rsidRDefault="701CCCE2">
            <w:pPr>
              <w:pStyle w:val="TableParagraph"/>
            </w:pPr>
            <w:r>
              <w:t>Effective written</w:t>
            </w:r>
            <w:r w:rsidR="00762BB1">
              <w:t xml:space="preserve"> verbal and written communication skills</w:t>
            </w:r>
            <w:r w:rsidR="3C628E1D">
              <w:t xml:space="preserve"> </w:t>
            </w:r>
          </w:p>
        </w:tc>
        <w:tc>
          <w:tcPr>
            <w:tcW w:w="1125" w:type="dxa"/>
          </w:tcPr>
          <w:p w14:paraId="0C4C8810" w14:textId="77777777" w:rsidR="00856654" w:rsidRDefault="00762BB1">
            <w:pPr>
              <w:pStyle w:val="TableParagraph"/>
              <w:spacing w:before="2"/>
              <w:ind w:left="92" w:right="85"/>
              <w:jc w:val="center"/>
              <w:rPr>
                <w:rFonts w:ascii="Wingdings" w:hAnsi="Wingdings"/>
              </w:rPr>
            </w:pPr>
            <w:r>
              <w:rPr>
                <w:rFonts w:ascii="Wingdings" w:hAnsi="Wingdings"/>
                <w:spacing w:val="-10"/>
              </w:rPr>
              <w:t></w:t>
            </w:r>
          </w:p>
        </w:tc>
        <w:tc>
          <w:tcPr>
            <w:tcW w:w="1305" w:type="dxa"/>
          </w:tcPr>
          <w:p w14:paraId="53128261" w14:textId="77777777" w:rsidR="00856654" w:rsidRDefault="00856654">
            <w:pPr>
              <w:pStyle w:val="TableParagraph"/>
              <w:ind w:left="0"/>
              <w:rPr>
                <w:rFonts w:ascii="Times New Roman"/>
              </w:rPr>
            </w:pPr>
          </w:p>
        </w:tc>
      </w:tr>
      <w:tr w:rsidR="00856654" w14:paraId="2594153B" w14:textId="77777777" w:rsidTr="59C50399">
        <w:trPr>
          <w:trHeight w:val="325"/>
        </w:trPr>
        <w:tc>
          <w:tcPr>
            <w:tcW w:w="7008" w:type="dxa"/>
          </w:tcPr>
          <w:p w14:paraId="480FF7DA" w14:textId="77777777" w:rsidR="00856654" w:rsidRDefault="00762BB1">
            <w:pPr>
              <w:pStyle w:val="TableParagraph"/>
            </w:pPr>
            <w:r>
              <w:t>A</w:t>
            </w:r>
            <w:r>
              <w:rPr>
                <w:spacing w:val="-5"/>
              </w:rPr>
              <w:t xml:space="preserve"> </w:t>
            </w:r>
            <w:r>
              <w:t>clear</w:t>
            </w:r>
            <w:r>
              <w:rPr>
                <w:spacing w:val="-3"/>
              </w:rPr>
              <w:t xml:space="preserve"> </w:t>
            </w:r>
            <w:r>
              <w:t>thinker,</w:t>
            </w:r>
            <w:r>
              <w:rPr>
                <w:spacing w:val="-2"/>
              </w:rPr>
              <w:t xml:space="preserve"> </w:t>
            </w:r>
            <w:r>
              <w:t>decision</w:t>
            </w:r>
            <w:r>
              <w:rPr>
                <w:spacing w:val="-2"/>
              </w:rPr>
              <w:t xml:space="preserve"> </w:t>
            </w:r>
            <w:r>
              <w:t>maker,</w:t>
            </w:r>
            <w:r>
              <w:rPr>
                <w:spacing w:val="3"/>
              </w:rPr>
              <w:t xml:space="preserve"> </w:t>
            </w:r>
            <w:r>
              <w:t>with</w:t>
            </w:r>
            <w:r>
              <w:rPr>
                <w:spacing w:val="-3"/>
              </w:rPr>
              <w:t xml:space="preserve"> </w:t>
            </w:r>
            <w:r>
              <w:t>the</w:t>
            </w:r>
            <w:r>
              <w:rPr>
                <w:spacing w:val="-1"/>
              </w:rPr>
              <w:t xml:space="preserve"> </w:t>
            </w:r>
            <w:r>
              <w:t>ability</w:t>
            </w:r>
            <w:r>
              <w:rPr>
                <w:spacing w:val="-2"/>
              </w:rPr>
              <w:t xml:space="preserve"> </w:t>
            </w:r>
            <w:r>
              <w:t>to</w:t>
            </w:r>
            <w:r>
              <w:rPr>
                <w:spacing w:val="-2"/>
              </w:rPr>
              <w:t xml:space="preserve"> </w:t>
            </w:r>
            <w:proofErr w:type="spellStart"/>
            <w:r>
              <w:t>organise</w:t>
            </w:r>
            <w:proofErr w:type="spellEnd"/>
            <w:r>
              <w:rPr>
                <w:spacing w:val="-2"/>
              </w:rPr>
              <w:t xml:space="preserve"> </w:t>
            </w:r>
            <w:r>
              <w:t>and</w:t>
            </w:r>
            <w:r>
              <w:rPr>
                <w:spacing w:val="-2"/>
              </w:rPr>
              <w:t xml:space="preserve"> </w:t>
            </w:r>
            <w:proofErr w:type="gramStart"/>
            <w:r>
              <w:t>plan</w:t>
            </w:r>
            <w:r>
              <w:rPr>
                <w:spacing w:val="-2"/>
              </w:rPr>
              <w:t xml:space="preserve"> ahead</w:t>
            </w:r>
            <w:proofErr w:type="gramEnd"/>
          </w:p>
        </w:tc>
        <w:tc>
          <w:tcPr>
            <w:tcW w:w="1125" w:type="dxa"/>
          </w:tcPr>
          <w:p w14:paraId="0CC5F597" w14:textId="77777777" w:rsidR="00856654" w:rsidRDefault="00762BB1">
            <w:pPr>
              <w:pStyle w:val="TableParagraph"/>
              <w:spacing w:before="2"/>
              <w:ind w:left="92" w:right="85"/>
              <w:jc w:val="center"/>
              <w:rPr>
                <w:rFonts w:ascii="Wingdings" w:hAnsi="Wingdings"/>
              </w:rPr>
            </w:pPr>
            <w:r>
              <w:rPr>
                <w:rFonts w:ascii="Wingdings" w:hAnsi="Wingdings"/>
                <w:spacing w:val="-10"/>
              </w:rPr>
              <w:t></w:t>
            </w:r>
          </w:p>
        </w:tc>
        <w:tc>
          <w:tcPr>
            <w:tcW w:w="1305" w:type="dxa"/>
          </w:tcPr>
          <w:p w14:paraId="62486C05" w14:textId="77777777" w:rsidR="00856654" w:rsidRDefault="00856654">
            <w:pPr>
              <w:pStyle w:val="TableParagraph"/>
              <w:ind w:left="0"/>
              <w:rPr>
                <w:rFonts w:ascii="Times New Roman"/>
              </w:rPr>
            </w:pPr>
          </w:p>
        </w:tc>
      </w:tr>
      <w:tr w:rsidR="00856654" w14:paraId="2661AB28" w14:textId="77777777" w:rsidTr="59C50399">
        <w:trPr>
          <w:trHeight w:val="600"/>
        </w:trPr>
        <w:tc>
          <w:tcPr>
            <w:tcW w:w="7008" w:type="dxa"/>
          </w:tcPr>
          <w:p w14:paraId="5807693C" w14:textId="02C0BC23" w:rsidR="00856654" w:rsidRDefault="3AE0517F">
            <w:pPr>
              <w:pStyle w:val="TableParagraph"/>
              <w:ind w:right="220"/>
            </w:pPr>
            <w:r w:rsidRPr="59C50399">
              <w:t>Able to take appropriate initiative and manage agreed priorities</w:t>
            </w:r>
          </w:p>
        </w:tc>
        <w:tc>
          <w:tcPr>
            <w:tcW w:w="1125" w:type="dxa"/>
          </w:tcPr>
          <w:p w14:paraId="6D16831F" w14:textId="77777777" w:rsidR="00856654" w:rsidRDefault="00762BB1">
            <w:pPr>
              <w:pStyle w:val="TableParagraph"/>
              <w:spacing w:before="2"/>
              <w:ind w:left="92" w:right="85"/>
              <w:jc w:val="center"/>
              <w:rPr>
                <w:rFonts w:ascii="Wingdings" w:hAnsi="Wingdings"/>
              </w:rPr>
            </w:pPr>
            <w:r>
              <w:rPr>
                <w:rFonts w:ascii="Wingdings" w:hAnsi="Wingdings"/>
                <w:spacing w:val="-10"/>
              </w:rPr>
              <w:t></w:t>
            </w:r>
          </w:p>
        </w:tc>
        <w:tc>
          <w:tcPr>
            <w:tcW w:w="1305" w:type="dxa"/>
          </w:tcPr>
          <w:p w14:paraId="4101652C" w14:textId="77777777" w:rsidR="00856654" w:rsidRDefault="00856654">
            <w:pPr>
              <w:pStyle w:val="TableParagraph"/>
              <w:ind w:left="0"/>
              <w:rPr>
                <w:rFonts w:ascii="Times New Roman"/>
              </w:rPr>
            </w:pPr>
          </w:p>
        </w:tc>
      </w:tr>
      <w:tr w:rsidR="00856654" w14:paraId="20BAE775" w14:textId="77777777" w:rsidTr="59C50399">
        <w:trPr>
          <w:trHeight w:val="325"/>
        </w:trPr>
        <w:tc>
          <w:tcPr>
            <w:tcW w:w="7008" w:type="dxa"/>
          </w:tcPr>
          <w:p w14:paraId="270E8A1F" w14:textId="52FD4BFF" w:rsidR="00856654" w:rsidRDefault="51B7FC79">
            <w:pPr>
              <w:pStyle w:val="TableParagraph"/>
            </w:pPr>
            <w:r w:rsidRPr="59C50399">
              <w:t>Able to use standard workplace IT systems, or learn them with appropriate training</w:t>
            </w:r>
          </w:p>
        </w:tc>
        <w:tc>
          <w:tcPr>
            <w:tcW w:w="1125" w:type="dxa"/>
          </w:tcPr>
          <w:p w14:paraId="4BE7F3A0" w14:textId="77777777" w:rsidR="00856654" w:rsidRDefault="00762BB1">
            <w:pPr>
              <w:pStyle w:val="TableParagraph"/>
              <w:spacing w:before="2"/>
              <w:ind w:left="92" w:right="85"/>
              <w:jc w:val="center"/>
              <w:rPr>
                <w:rFonts w:ascii="Wingdings" w:hAnsi="Wingdings"/>
              </w:rPr>
            </w:pPr>
            <w:r>
              <w:rPr>
                <w:rFonts w:ascii="Wingdings" w:hAnsi="Wingdings"/>
                <w:spacing w:val="-10"/>
              </w:rPr>
              <w:t></w:t>
            </w:r>
          </w:p>
        </w:tc>
        <w:tc>
          <w:tcPr>
            <w:tcW w:w="1305" w:type="dxa"/>
          </w:tcPr>
          <w:p w14:paraId="4B99056E" w14:textId="77777777" w:rsidR="00856654" w:rsidRDefault="00856654">
            <w:pPr>
              <w:pStyle w:val="TableParagraph"/>
              <w:ind w:left="0"/>
              <w:rPr>
                <w:rFonts w:ascii="Times New Roman"/>
              </w:rPr>
            </w:pPr>
          </w:p>
        </w:tc>
      </w:tr>
      <w:tr w:rsidR="00856654" w14:paraId="597EB314" w14:textId="77777777" w:rsidTr="59C50399">
        <w:trPr>
          <w:trHeight w:val="305"/>
        </w:trPr>
        <w:tc>
          <w:tcPr>
            <w:tcW w:w="7008" w:type="dxa"/>
          </w:tcPr>
          <w:p w14:paraId="23FC8944" w14:textId="77777777" w:rsidR="00856654" w:rsidRDefault="00762BB1">
            <w:pPr>
              <w:pStyle w:val="TableParagraph"/>
            </w:pPr>
            <w:r>
              <w:t>Use</w:t>
            </w:r>
            <w:r>
              <w:rPr>
                <w:spacing w:val="-3"/>
              </w:rPr>
              <w:t xml:space="preserve"> </w:t>
            </w:r>
            <w:r>
              <w:t>of</w:t>
            </w:r>
            <w:r>
              <w:rPr>
                <w:spacing w:val="-5"/>
              </w:rPr>
              <w:t xml:space="preserve"> </w:t>
            </w:r>
            <w:r>
              <w:t>artificial</w:t>
            </w:r>
            <w:r>
              <w:rPr>
                <w:spacing w:val="-3"/>
              </w:rPr>
              <w:t xml:space="preserve"> </w:t>
            </w:r>
            <w:r>
              <w:t>intelligence</w:t>
            </w:r>
            <w:r>
              <w:rPr>
                <w:spacing w:val="-3"/>
              </w:rPr>
              <w:t xml:space="preserve"> </w:t>
            </w:r>
            <w:r>
              <w:t>within</w:t>
            </w:r>
            <w:r>
              <w:rPr>
                <w:spacing w:val="-4"/>
              </w:rPr>
              <w:t xml:space="preserve"> </w:t>
            </w:r>
            <w:r>
              <w:t>a</w:t>
            </w:r>
            <w:r>
              <w:rPr>
                <w:spacing w:val="-4"/>
              </w:rPr>
              <w:t xml:space="preserve"> </w:t>
            </w:r>
            <w:r>
              <w:t>business</w:t>
            </w:r>
            <w:r>
              <w:rPr>
                <w:spacing w:val="-4"/>
              </w:rPr>
              <w:t xml:space="preserve"> </w:t>
            </w:r>
            <w:r>
              <w:rPr>
                <w:spacing w:val="-2"/>
              </w:rPr>
              <w:t>setting</w:t>
            </w:r>
          </w:p>
        </w:tc>
        <w:tc>
          <w:tcPr>
            <w:tcW w:w="1125" w:type="dxa"/>
          </w:tcPr>
          <w:p w14:paraId="1299C43A" w14:textId="77777777" w:rsidR="00856654" w:rsidRDefault="00856654">
            <w:pPr>
              <w:pStyle w:val="TableParagraph"/>
              <w:ind w:left="0"/>
              <w:rPr>
                <w:rFonts w:ascii="Times New Roman"/>
              </w:rPr>
            </w:pPr>
          </w:p>
        </w:tc>
        <w:tc>
          <w:tcPr>
            <w:tcW w:w="1305" w:type="dxa"/>
          </w:tcPr>
          <w:p w14:paraId="777F5F09" w14:textId="77777777" w:rsidR="00856654" w:rsidRDefault="00762BB1">
            <w:pPr>
              <w:pStyle w:val="TableParagraph"/>
              <w:spacing w:before="2"/>
              <w:ind w:left="8"/>
              <w:jc w:val="center"/>
              <w:rPr>
                <w:rFonts w:ascii="Wingdings" w:hAnsi="Wingdings"/>
              </w:rPr>
            </w:pPr>
            <w:r>
              <w:rPr>
                <w:rFonts w:ascii="Wingdings" w:hAnsi="Wingdings"/>
                <w:spacing w:val="-10"/>
              </w:rPr>
              <w:t></w:t>
            </w:r>
          </w:p>
        </w:tc>
      </w:tr>
      <w:tr w:rsidR="00856654" w14:paraId="6BA55B00" w14:textId="77777777" w:rsidTr="59C50399">
        <w:trPr>
          <w:trHeight w:val="330"/>
        </w:trPr>
        <w:tc>
          <w:tcPr>
            <w:tcW w:w="7008" w:type="dxa"/>
          </w:tcPr>
          <w:p w14:paraId="4015BE85" w14:textId="77777777" w:rsidR="00856654" w:rsidRDefault="00762BB1">
            <w:pPr>
              <w:pStyle w:val="TableParagraph"/>
              <w:spacing w:before="1"/>
            </w:pPr>
            <w:r>
              <w:t>Management</w:t>
            </w:r>
            <w:r>
              <w:rPr>
                <w:spacing w:val="-4"/>
              </w:rPr>
              <w:t xml:space="preserve"> </w:t>
            </w:r>
            <w:r>
              <w:t>of</w:t>
            </w:r>
            <w:r>
              <w:rPr>
                <w:spacing w:val="-6"/>
              </w:rPr>
              <w:t xml:space="preserve"> </w:t>
            </w:r>
            <w:r>
              <w:t>business</w:t>
            </w:r>
            <w:r>
              <w:rPr>
                <w:spacing w:val="-5"/>
              </w:rPr>
              <w:t xml:space="preserve"> </w:t>
            </w:r>
            <w:r>
              <w:t>social</w:t>
            </w:r>
            <w:r>
              <w:rPr>
                <w:spacing w:val="-3"/>
              </w:rPr>
              <w:t xml:space="preserve"> </w:t>
            </w:r>
            <w:r>
              <w:t>media</w:t>
            </w:r>
            <w:r>
              <w:rPr>
                <w:spacing w:val="-4"/>
              </w:rPr>
              <w:t xml:space="preserve"> </w:t>
            </w:r>
            <w:r>
              <w:rPr>
                <w:spacing w:val="-2"/>
              </w:rPr>
              <w:t>accounts</w:t>
            </w:r>
          </w:p>
        </w:tc>
        <w:tc>
          <w:tcPr>
            <w:tcW w:w="1125" w:type="dxa"/>
          </w:tcPr>
          <w:p w14:paraId="4DDBEF00" w14:textId="77777777" w:rsidR="00856654" w:rsidRDefault="00856654">
            <w:pPr>
              <w:pStyle w:val="TableParagraph"/>
              <w:ind w:left="0"/>
              <w:rPr>
                <w:rFonts w:ascii="Times New Roman"/>
              </w:rPr>
            </w:pPr>
          </w:p>
        </w:tc>
        <w:tc>
          <w:tcPr>
            <w:tcW w:w="1305" w:type="dxa"/>
          </w:tcPr>
          <w:p w14:paraId="1258E91D" w14:textId="77777777" w:rsidR="00856654" w:rsidRDefault="00762BB1">
            <w:pPr>
              <w:pStyle w:val="TableParagraph"/>
              <w:spacing w:before="2"/>
              <w:ind w:left="8"/>
              <w:jc w:val="center"/>
              <w:rPr>
                <w:rFonts w:ascii="Wingdings" w:hAnsi="Wingdings"/>
              </w:rPr>
            </w:pPr>
            <w:r>
              <w:rPr>
                <w:rFonts w:ascii="Wingdings" w:hAnsi="Wingdings"/>
                <w:spacing w:val="-10"/>
              </w:rPr>
              <w:t></w:t>
            </w:r>
          </w:p>
        </w:tc>
      </w:tr>
      <w:tr w:rsidR="00856654" w14:paraId="56D180A6" w14:textId="77777777" w:rsidTr="59C50399">
        <w:trPr>
          <w:trHeight w:val="330"/>
        </w:trPr>
        <w:tc>
          <w:tcPr>
            <w:tcW w:w="7008" w:type="dxa"/>
          </w:tcPr>
          <w:p w14:paraId="20388237" w14:textId="77777777" w:rsidR="00856654" w:rsidRDefault="00762BB1">
            <w:pPr>
              <w:pStyle w:val="TableParagraph"/>
            </w:pPr>
            <w:r>
              <w:t>Use</w:t>
            </w:r>
            <w:r>
              <w:rPr>
                <w:spacing w:val="-3"/>
              </w:rPr>
              <w:t xml:space="preserve"> </w:t>
            </w:r>
            <w:r>
              <w:t>of</w:t>
            </w:r>
            <w:r>
              <w:rPr>
                <w:spacing w:val="-6"/>
              </w:rPr>
              <w:t xml:space="preserve"> </w:t>
            </w:r>
            <w:proofErr w:type="spellStart"/>
            <w:r>
              <w:t>Homemaster</w:t>
            </w:r>
            <w:proofErr w:type="spellEnd"/>
            <w:r>
              <w:rPr>
                <w:spacing w:val="-4"/>
              </w:rPr>
              <w:t xml:space="preserve"> </w:t>
            </w:r>
            <w:r>
              <w:t>Housing</w:t>
            </w:r>
            <w:r>
              <w:rPr>
                <w:spacing w:val="-2"/>
              </w:rPr>
              <w:t xml:space="preserve"> </w:t>
            </w:r>
            <w:r>
              <w:t>Management</w:t>
            </w:r>
            <w:r>
              <w:rPr>
                <w:spacing w:val="-2"/>
              </w:rPr>
              <w:t xml:space="preserve"> System</w:t>
            </w:r>
          </w:p>
        </w:tc>
        <w:tc>
          <w:tcPr>
            <w:tcW w:w="1125" w:type="dxa"/>
          </w:tcPr>
          <w:p w14:paraId="3461D779" w14:textId="77777777" w:rsidR="00856654" w:rsidRDefault="00856654">
            <w:pPr>
              <w:pStyle w:val="TableParagraph"/>
              <w:ind w:left="0"/>
              <w:rPr>
                <w:rFonts w:ascii="Times New Roman"/>
              </w:rPr>
            </w:pPr>
          </w:p>
        </w:tc>
        <w:tc>
          <w:tcPr>
            <w:tcW w:w="1305" w:type="dxa"/>
          </w:tcPr>
          <w:p w14:paraId="1473CC0F" w14:textId="77777777" w:rsidR="00856654" w:rsidRDefault="00762BB1">
            <w:pPr>
              <w:pStyle w:val="TableParagraph"/>
              <w:spacing w:before="2"/>
              <w:ind w:left="8"/>
              <w:jc w:val="center"/>
              <w:rPr>
                <w:rFonts w:ascii="Wingdings" w:hAnsi="Wingdings"/>
              </w:rPr>
            </w:pPr>
            <w:r>
              <w:rPr>
                <w:rFonts w:ascii="Wingdings" w:hAnsi="Wingdings"/>
                <w:spacing w:val="-10"/>
              </w:rPr>
              <w:t></w:t>
            </w:r>
          </w:p>
        </w:tc>
      </w:tr>
    </w:tbl>
    <w:p w14:paraId="3CF2D8B6" w14:textId="77777777" w:rsidR="00856654" w:rsidRDefault="00856654">
      <w:pPr>
        <w:pStyle w:val="BodyText"/>
        <w:spacing w:before="21" w:after="1"/>
        <w:rPr>
          <w:sz w:val="20"/>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08"/>
        <w:gridCol w:w="1110"/>
        <w:gridCol w:w="1320"/>
      </w:tblGrid>
      <w:tr w:rsidR="00856654" w14:paraId="304E4B3D" w14:textId="77777777">
        <w:trPr>
          <w:trHeight w:val="450"/>
        </w:trPr>
        <w:tc>
          <w:tcPr>
            <w:tcW w:w="7008" w:type="dxa"/>
          </w:tcPr>
          <w:p w14:paraId="718EE1A2" w14:textId="77777777" w:rsidR="00856654" w:rsidRDefault="00762BB1">
            <w:pPr>
              <w:pStyle w:val="TableParagraph"/>
              <w:rPr>
                <w:b/>
              </w:rPr>
            </w:pPr>
            <w:r>
              <w:rPr>
                <w:b/>
                <w:spacing w:val="-2"/>
              </w:rPr>
              <w:t>Experience</w:t>
            </w:r>
          </w:p>
        </w:tc>
        <w:tc>
          <w:tcPr>
            <w:tcW w:w="1110" w:type="dxa"/>
          </w:tcPr>
          <w:p w14:paraId="4DEF73DE" w14:textId="77777777" w:rsidR="00856654" w:rsidRDefault="00762BB1">
            <w:pPr>
              <w:pStyle w:val="TableParagraph"/>
              <w:ind w:left="13" w:right="83"/>
              <w:jc w:val="center"/>
              <w:rPr>
                <w:b/>
              </w:rPr>
            </w:pPr>
            <w:r>
              <w:rPr>
                <w:b/>
                <w:spacing w:val="-2"/>
              </w:rPr>
              <w:t>Essential</w:t>
            </w:r>
          </w:p>
        </w:tc>
        <w:tc>
          <w:tcPr>
            <w:tcW w:w="1320" w:type="dxa"/>
          </w:tcPr>
          <w:p w14:paraId="6086CB33" w14:textId="77777777" w:rsidR="00856654" w:rsidRDefault="00762BB1">
            <w:pPr>
              <w:pStyle w:val="TableParagraph"/>
              <w:rPr>
                <w:b/>
              </w:rPr>
            </w:pPr>
            <w:r>
              <w:rPr>
                <w:b/>
                <w:spacing w:val="-2"/>
              </w:rPr>
              <w:t>Desirable</w:t>
            </w:r>
          </w:p>
        </w:tc>
      </w:tr>
      <w:tr w:rsidR="00856654" w14:paraId="279E3CB2" w14:textId="77777777">
        <w:trPr>
          <w:trHeight w:val="330"/>
        </w:trPr>
        <w:tc>
          <w:tcPr>
            <w:tcW w:w="7008" w:type="dxa"/>
          </w:tcPr>
          <w:p w14:paraId="505BA30A" w14:textId="77777777" w:rsidR="00856654" w:rsidRDefault="00762BB1">
            <w:pPr>
              <w:pStyle w:val="TableParagraph"/>
            </w:pPr>
            <w:r>
              <w:t>Experience</w:t>
            </w:r>
            <w:r>
              <w:rPr>
                <w:spacing w:val="-1"/>
              </w:rPr>
              <w:t xml:space="preserve"> </w:t>
            </w:r>
            <w:r>
              <w:t>of</w:t>
            </w:r>
            <w:r>
              <w:rPr>
                <w:spacing w:val="-5"/>
              </w:rPr>
              <w:t xml:space="preserve"> </w:t>
            </w:r>
            <w:r>
              <w:t>working</w:t>
            </w:r>
            <w:r>
              <w:rPr>
                <w:spacing w:val="-3"/>
              </w:rPr>
              <w:t xml:space="preserve"> </w:t>
            </w:r>
            <w:r>
              <w:t>in</w:t>
            </w:r>
            <w:r>
              <w:rPr>
                <w:spacing w:val="-3"/>
              </w:rPr>
              <w:t xml:space="preserve"> </w:t>
            </w:r>
            <w:r>
              <w:t>a</w:t>
            </w:r>
            <w:r>
              <w:rPr>
                <w:spacing w:val="2"/>
              </w:rPr>
              <w:t xml:space="preserve"> </w:t>
            </w:r>
            <w:r>
              <w:t>frontline</w:t>
            </w:r>
            <w:r>
              <w:rPr>
                <w:spacing w:val="-2"/>
              </w:rPr>
              <w:t xml:space="preserve"> </w:t>
            </w:r>
            <w:r>
              <w:t>customer</w:t>
            </w:r>
            <w:r>
              <w:rPr>
                <w:spacing w:val="-4"/>
              </w:rPr>
              <w:t xml:space="preserve"> </w:t>
            </w:r>
            <w:r>
              <w:t>services</w:t>
            </w:r>
            <w:r>
              <w:rPr>
                <w:spacing w:val="-3"/>
              </w:rPr>
              <w:t xml:space="preserve"> </w:t>
            </w:r>
            <w:r>
              <w:rPr>
                <w:spacing w:val="-4"/>
              </w:rPr>
              <w:t>team</w:t>
            </w:r>
          </w:p>
        </w:tc>
        <w:tc>
          <w:tcPr>
            <w:tcW w:w="1110" w:type="dxa"/>
          </w:tcPr>
          <w:p w14:paraId="67732D29" w14:textId="74D6A6FD" w:rsidR="00856654" w:rsidRDefault="00856654">
            <w:pPr>
              <w:pStyle w:val="TableParagraph"/>
              <w:spacing w:before="2"/>
              <w:ind w:left="83" w:right="70"/>
              <w:jc w:val="center"/>
              <w:rPr>
                <w:rFonts w:ascii="Wingdings" w:hAnsi="Wingdings"/>
              </w:rPr>
            </w:pPr>
          </w:p>
        </w:tc>
        <w:tc>
          <w:tcPr>
            <w:tcW w:w="1320" w:type="dxa"/>
          </w:tcPr>
          <w:p w14:paraId="0FB78278" w14:textId="10324D92" w:rsidR="00856654" w:rsidRDefault="006D4D99" w:rsidP="006D4D99">
            <w:pPr>
              <w:pStyle w:val="TableParagraph"/>
              <w:ind w:left="0"/>
              <w:jc w:val="center"/>
              <w:rPr>
                <w:rFonts w:ascii="Times New Roman"/>
              </w:rPr>
            </w:pPr>
            <w:r>
              <w:rPr>
                <w:rFonts w:ascii="Wingdings" w:hAnsi="Wingdings"/>
                <w:spacing w:val="-10"/>
              </w:rPr>
              <w:t></w:t>
            </w:r>
          </w:p>
        </w:tc>
      </w:tr>
      <w:tr w:rsidR="00856654" w14:paraId="4480F866" w14:textId="77777777">
        <w:trPr>
          <w:trHeight w:val="330"/>
        </w:trPr>
        <w:tc>
          <w:tcPr>
            <w:tcW w:w="7008" w:type="dxa"/>
          </w:tcPr>
          <w:p w14:paraId="42004A4B" w14:textId="77777777" w:rsidR="00856654" w:rsidRDefault="00762BB1">
            <w:pPr>
              <w:pStyle w:val="TableParagraph"/>
              <w:spacing w:before="1"/>
            </w:pPr>
            <w:r>
              <w:t>Experience</w:t>
            </w:r>
            <w:r>
              <w:rPr>
                <w:spacing w:val="-3"/>
              </w:rPr>
              <w:t xml:space="preserve"> </w:t>
            </w:r>
            <w:r>
              <w:t>of</w:t>
            </w:r>
            <w:r>
              <w:rPr>
                <w:spacing w:val="-5"/>
              </w:rPr>
              <w:t xml:space="preserve"> </w:t>
            </w:r>
            <w:r>
              <w:t>working</w:t>
            </w:r>
            <w:r>
              <w:rPr>
                <w:spacing w:val="-1"/>
              </w:rPr>
              <w:t xml:space="preserve"> </w:t>
            </w:r>
            <w:r>
              <w:t>within</w:t>
            </w:r>
            <w:r>
              <w:rPr>
                <w:spacing w:val="-3"/>
              </w:rPr>
              <w:t xml:space="preserve"> </w:t>
            </w:r>
            <w:r>
              <w:t>a</w:t>
            </w:r>
            <w:r>
              <w:rPr>
                <w:spacing w:val="-3"/>
              </w:rPr>
              <w:t xml:space="preserve"> </w:t>
            </w:r>
            <w:r>
              <w:t>social</w:t>
            </w:r>
            <w:r>
              <w:rPr>
                <w:spacing w:val="-2"/>
              </w:rPr>
              <w:t xml:space="preserve"> </w:t>
            </w:r>
            <w:r>
              <w:t>housing</w:t>
            </w:r>
            <w:r>
              <w:rPr>
                <w:spacing w:val="-2"/>
              </w:rPr>
              <w:t xml:space="preserve"> provider</w:t>
            </w:r>
          </w:p>
        </w:tc>
        <w:tc>
          <w:tcPr>
            <w:tcW w:w="1110" w:type="dxa"/>
          </w:tcPr>
          <w:p w14:paraId="1FC39945" w14:textId="77777777" w:rsidR="00856654" w:rsidRDefault="00856654">
            <w:pPr>
              <w:pStyle w:val="TableParagraph"/>
              <w:ind w:left="0"/>
              <w:rPr>
                <w:rFonts w:ascii="Times New Roman"/>
              </w:rPr>
            </w:pPr>
          </w:p>
        </w:tc>
        <w:tc>
          <w:tcPr>
            <w:tcW w:w="1320" w:type="dxa"/>
          </w:tcPr>
          <w:p w14:paraId="3B9151E2" w14:textId="77777777" w:rsidR="00856654" w:rsidRDefault="00762BB1">
            <w:pPr>
              <w:pStyle w:val="TableParagraph"/>
              <w:spacing w:before="2"/>
              <w:ind w:left="13"/>
              <w:jc w:val="center"/>
              <w:rPr>
                <w:rFonts w:ascii="Wingdings" w:hAnsi="Wingdings"/>
              </w:rPr>
            </w:pPr>
            <w:r>
              <w:rPr>
                <w:rFonts w:ascii="Wingdings" w:hAnsi="Wingdings"/>
                <w:spacing w:val="-10"/>
              </w:rPr>
              <w:t></w:t>
            </w:r>
          </w:p>
        </w:tc>
      </w:tr>
    </w:tbl>
    <w:p w14:paraId="0562CB0E" w14:textId="77777777" w:rsidR="00856654" w:rsidRDefault="00856654">
      <w:pPr>
        <w:pStyle w:val="BodyText"/>
        <w:spacing w:before="21"/>
        <w:rPr>
          <w:sz w:val="20"/>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48"/>
        <w:gridCol w:w="1155"/>
        <w:gridCol w:w="1335"/>
      </w:tblGrid>
      <w:tr w:rsidR="00856654" w14:paraId="465CF4EA" w14:textId="77777777">
        <w:trPr>
          <w:trHeight w:val="450"/>
        </w:trPr>
        <w:tc>
          <w:tcPr>
            <w:tcW w:w="6948" w:type="dxa"/>
          </w:tcPr>
          <w:p w14:paraId="1FB917AD" w14:textId="77777777" w:rsidR="00856654" w:rsidRDefault="00762BB1">
            <w:pPr>
              <w:pStyle w:val="TableParagraph"/>
              <w:rPr>
                <w:b/>
              </w:rPr>
            </w:pPr>
            <w:r>
              <w:rPr>
                <w:b/>
                <w:spacing w:val="-2"/>
              </w:rPr>
              <w:t>Knowledge</w:t>
            </w:r>
          </w:p>
        </w:tc>
        <w:tc>
          <w:tcPr>
            <w:tcW w:w="1155" w:type="dxa"/>
          </w:tcPr>
          <w:p w14:paraId="647895A8" w14:textId="77777777" w:rsidR="00856654" w:rsidRDefault="00762BB1">
            <w:pPr>
              <w:pStyle w:val="TableParagraph"/>
              <w:ind w:left="105"/>
              <w:rPr>
                <w:b/>
              </w:rPr>
            </w:pPr>
            <w:r>
              <w:rPr>
                <w:b/>
                <w:spacing w:val="-2"/>
              </w:rPr>
              <w:t>Essential</w:t>
            </w:r>
          </w:p>
        </w:tc>
        <w:tc>
          <w:tcPr>
            <w:tcW w:w="1335" w:type="dxa"/>
          </w:tcPr>
          <w:p w14:paraId="210D6596" w14:textId="77777777" w:rsidR="00856654" w:rsidRDefault="00762BB1">
            <w:pPr>
              <w:pStyle w:val="TableParagraph"/>
              <w:ind w:left="105"/>
              <w:rPr>
                <w:b/>
              </w:rPr>
            </w:pPr>
            <w:r>
              <w:rPr>
                <w:b/>
                <w:spacing w:val="-2"/>
              </w:rPr>
              <w:t>Desirable</w:t>
            </w:r>
          </w:p>
        </w:tc>
      </w:tr>
      <w:tr w:rsidR="00856654" w14:paraId="6829D6F8" w14:textId="77777777">
        <w:trPr>
          <w:trHeight w:val="305"/>
        </w:trPr>
        <w:tc>
          <w:tcPr>
            <w:tcW w:w="6948" w:type="dxa"/>
          </w:tcPr>
          <w:p w14:paraId="7BD58DA0" w14:textId="77777777" w:rsidR="00856654" w:rsidRDefault="00762BB1">
            <w:pPr>
              <w:pStyle w:val="TableParagraph"/>
            </w:pPr>
            <w:r>
              <w:t>Understanding</w:t>
            </w:r>
            <w:r>
              <w:rPr>
                <w:spacing w:val="-3"/>
              </w:rPr>
              <w:t xml:space="preserve"> </w:t>
            </w:r>
            <w:r>
              <w:t>of</w:t>
            </w:r>
            <w:r>
              <w:rPr>
                <w:spacing w:val="-5"/>
              </w:rPr>
              <w:t xml:space="preserve"> </w:t>
            </w:r>
            <w:r>
              <w:t>General</w:t>
            </w:r>
            <w:r>
              <w:rPr>
                <w:spacing w:val="-3"/>
              </w:rPr>
              <w:t xml:space="preserve"> </w:t>
            </w:r>
            <w:r>
              <w:t>Data</w:t>
            </w:r>
            <w:r>
              <w:rPr>
                <w:spacing w:val="-3"/>
              </w:rPr>
              <w:t xml:space="preserve"> </w:t>
            </w:r>
            <w:r>
              <w:t>Protection</w:t>
            </w:r>
            <w:r>
              <w:rPr>
                <w:spacing w:val="-3"/>
              </w:rPr>
              <w:t xml:space="preserve"> </w:t>
            </w:r>
            <w:r>
              <w:rPr>
                <w:spacing w:val="-2"/>
              </w:rPr>
              <w:t>requirements</w:t>
            </w:r>
          </w:p>
        </w:tc>
        <w:tc>
          <w:tcPr>
            <w:tcW w:w="1155" w:type="dxa"/>
          </w:tcPr>
          <w:p w14:paraId="7DA0F330" w14:textId="5318D0B4" w:rsidR="00856654" w:rsidRDefault="00856654">
            <w:pPr>
              <w:pStyle w:val="TableParagraph"/>
              <w:spacing w:before="2"/>
              <w:ind w:left="0" w:right="1"/>
              <w:jc w:val="center"/>
              <w:rPr>
                <w:rFonts w:ascii="Wingdings" w:hAnsi="Wingdings"/>
              </w:rPr>
            </w:pPr>
          </w:p>
        </w:tc>
        <w:tc>
          <w:tcPr>
            <w:tcW w:w="1335" w:type="dxa"/>
          </w:tcPr>
          <w:p w14:paraId="34CE0A41" w14:textId="721963DC" w:rsidR="00856654" w:rsidRDefault="006D4D99" w:rsidP="006D4D99">
            <w:pPr>
              <w:pStyle w:val="TableParagraph"/>
              <w:ind w:left="0"/>
              <w:jc w:val="center"/>
              <w:rPr>
                <w:rFonts w:ascii="Times New Roman"/>
              </w:rPr>
            </w:pPr>
            <w:r>
              <w:rPr>
                <w:rFonts w:ascii="Wingdings" w:hAnsi="Wingdings"/>
                <w:spacing w:val="-10"/>
              </w:rPr>
              <w:t></w:t>
            </w:r>
          </w:p>
        </w:tc>
      </w:tr>
      <w:tr w:rsidR="00856654" w14:paraId="18E0CAC1" w14:textId="77777777">
        <w:trPr>
          <w:trHeight w:val="327"/>
        </w:trPr>
        <w:tc>
          <w:tcPr>
            <w:tcW w:w="6948" w:type="dxa"/>
            <w:tcBorders>
              <w:bottom w:val="single" w:sz="6" w:space="0" w:color="000000"/>
            </w:tcBorders>
          </w:tcPr>
          <w:p w14:paraId="073476E2" w14:textId="77777777" w:rsidR="00856654" w:rsidRDefault="00762BB1">
            <w:pPr>
              <w:pStyle w:val="TableParagraph"/>
            </w:pPr>
            <w:r>
              <w:t>Knowledge</w:t>
            </w:r>
            <w:r>
              <w:rPr>
                <w:spacing w:val="-2"/>
              </w:rPr>
              <w:t xml:space="preserve"> </w:t>
            </w:r>
            <w:r>
              <w:t>of</w:t>
            </w:r>
            <w:r>
              <w:rPr>
                <w:spacing w:val="-7"/>
              </w:rPr>
              <w:t xml:space="preserve"> </w:t>
            </w:r>
            <w:r>
              <w:t>relevant</w:t>
            </w:r>
            <w:r>
              <w:rPr>
                <w:spacing w:val="-3"/>
              </w:rPr>
              <w:t xml:space="preserve"> </w:t>
            </w:r>
            <w:r>
              <w:t>social</w:t>
            </w:r>
            <w:r>
              <w:rPr>
                <w:spacing w:val="-4"/>
              </w:rPr>
              <w:t xml:space="preserve"> </w:t>
            </w:r>
            <w:r>
              <w:t>housing</w:t>
            </w:r>
            <w:r>
              <w:rPr>
                <w:spacing w:val="-2"/>
              </w:rPr>
              <w:t xml:space="preserve"> legislation</w:t>
            </w:r>
          </w:p>
        </w:tc>
        <w:tc>
          <w:tcPr>
            <w:tcW w:w="1155" w:type="dxa"/>
            <w:tcBorders>
              <w:bottom w:val="single" w:sz="6" w:space="0" w:color="000000"/>
            </w:tcBorders>
          </w:tcPr>
          <w:p w14:paraId="62EBF3C5" w14:textId="77777777" w:rsidR="00856654" w:rsidRDefault="00856654">
            <w:pPr>
              <w:pStyle w:val="TableParagraph"/>
              <w:ind w:left="0"/>
              <w:rPr>
                <w:rFonts w:ascii="Times New Roman"/>
              </w:rPr>
            </w:pPr>
          </w:p>
        </w:tc>
        <w:tc>
          <w:tcPr>
            <w:tcW w:w="1335" w:type="dxa"/>
            <w:tcBorders>
              <w:bottom w:val="single" w:sz="6" w:space="0" w:color="000000"/>
            </w:tcBorders>
          </w:tcPr>
          <w:p w14:paraId="5AEFEE02" w14:textId="77777777" w:rsidR="00856654" w:rsidRDefault="00762BB1">
            <w:pPr>
              <w:pStyle w:val="TableParagraph"/>
              <w:spacing w:before="2"/>
              <w:ind w:left="0" w:right="1"/>
              <w:jc w:val="center"/>
              <w:rPr>
                <w:rFonts w:ascii="Wingdings" w:hAnsi="Wingdings"/>
              </w:rPr>
            </w:pPr>
            <w:r>
              <w:rPr>
                <w:rFonts w:ascii="Wingdings" w:hAnsi="Wingdings"/>
                <w:spacing w:val="-10"/>
              </w:rPr>
              <w:t></w:t>
            </w:r>
          </w:p>
        </w:tc>
      </w:tr>
    </w:tbl>
    <w:p w14:paraId="6D98A12B" w14:textId="77777777" w:rsidR="00856654" w:rsidRDefault="00856654">
      <w:pPr>
        <w:pStyle w:val="BodyText"/>
        <w:rPr>
          <w:sz w:val="20"/>
        </w:rPr>
      </w:pPr>
    </w:p>
    <w:p w14:paraId="2946DB82" w14:textId="77777777" w:rsidR="00856654" w:rsidRDefault="00856654">
      <w:pPr>
        <w:pStyle w:val="BodyText"/>
        <w:spacing w:before="45"/>
        <w:rPr>
          <w:sz w:val="20"/>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48"/>
        <w:gridCol w:w="1100"/>
        <w:gridCol w:w="1390"/>
      </w:tblGrid>
      <w:tr w:rsidR="00856654" w14:paraId="4F5AAE9E" w14:textId="77777777" w:rsidTr="59C50399">
        <w:trPr>
          <w:trHeight w:val="450"/>
        </w:trPr>
        <w:tc>
          <w:tcPr>
            <w:tcW w:w="6948" w:type="dxa"/>
          </w:tcPr>
          <w:p w14:paraId="1029D731" w14:textId="77777777" w:rsidR="00856654" w:rsidRDefault="00762BB1">
            <w:pPr>
              <w:pStyle w:val="TableParagraph"/>
              <w:rPr>
                <w:b/>
              </w:rPr>
            </w:pPr>
            <w:r>
              <w:rPr>
                <w:b/>
                <w:spacing w:val="-2"/>
              </w:rPr>
              <w:t>Qualifications</w:t>
            </w:r>
          </w:p>
        </w:tc>
        <w:tc>
          <w:tcPr>
            <w:tcW w:w="1100" w:type="dxa"/>
          </w:tcPr>
          <w:p w14:paraId="23C964A8" w14:textId="77777777" w:rsidR="00856654" w:rsidRDefault="00762BB1">
            <w:pPr>
              <w:pStyle w:val="TableParagraph"/>
              <w:ind w:left="3" w:right="73"/>
              <w:jc w:val="center"/>
              <w:rPr>
                <w:b/>
              </w:rPr>
            </w:pPr>
            <w:r>
              <w:rPr>
                <w:b/>
                <w:spacing w:val="-2"/>
              </w:rPr>
              <w:t>Essential</w:t>
            </w:r>
          </w:p>
        </w:tc>
        <w:tc>
          <w:tcPr>
            <w:tcW w:w="1390" w:type="dxa"/>
          </w:tcPr>
          <w:p w14:paraId="3406A02E" w14:textId="77777777" w:rsidR="00856654" w:rsidRDefault="00762BB1">
            <w:pPr>
              <w:pStyle w:val="TableParagraph"/>
              <w:ind w:left="105"/>
              <w:rPr>
                <w:b/>
              </w:rPr>
            </w:pPr>
            <w:r>
              <w:rPr>
                <w:b/>
                <w:spacing w:val="-2"/>
              </w:rPr>
              <w:t>Desirable</w:t>
            </w:r>
          </w:p>
        </w:tc>
      </w:tr>
      <w:tr w:rsidR="00856654" w14:paraId="6CC42A1E" w14:textId="77777777" w:rsidTr="59C50399">
        <w:trPr>
          <w:trHeight w:val="330"/>
        </w:trPr>
        <w:tc>
          <w:tcPr>
            <w:tcW w:w="6948" w:type="dxa"/>
          </w:tcPr>
          <w:p w14:paraId="21536CF3" w14:textId="04A2C855" w:rsidR="00856654" w:rsidRDefault="00762BB1">
            <w:pPr>
              <w:pStyle w:val="TableParagraph"/>
            </w:pPr>
            <w:r>
              <w:t>Educated</w:t>
            </w:r>
            <w:r>
              <w:rPr>
                <w:spacing w:val="-3"/>
              </w:rPr>
              <w:t xml:space="preserve"> </w:t>
            </w:r>
            <w:r>
              <w:t>to</w:t>
            </w:r>
            <w:r>
              <w:rPr>
                <w:spacing w:val="-2"/>
              </w:rPr>
              <w:t xml:space="preserve"> </w:t>
            </w:r>
            <w:r>
              <w:t>SCQF</w:t>
            </w:r>
            <w:r>
              <w:rPr>
                <w:spacing w:val="-2"/>
              </w:rPr>
              <w:t xml:space="preserve"> </w:t>
            </w:r>
            <w:r>
              <w:t>level</w:t>
            </w:r>
            <w:r>
              <w:rPr>
                <w:spacing w:val="-1"/>
              </w:rPr>
              <w:t xml:space="preserve"> </w:t>
            </w:r>
            <w:r>
              <w:t>5</w:t>
            </w:r>
            <w:r>
              <w:rPr>
                <w:spacing w:val="-3"/>
              </w:rPr>
              <w:t xml:space="preserve"> </w:t>
            </w:r>
            <w:r>
              <w:t>or</w:t>
            </w:r>
            <w:r>
              <w:rPr>
                <w:spacing w:val="-3"/>
              </w:rPr>
              <w:t xml:space="preserve"> </w:t>
            </w:r>
            <w:r>
              <w:t>above,</w:t>
            </w:r>
            <w:r>
              <w:rPr>
                <w:spacing w:val="-1"/>
              </w:rPr>
              <w:t xml:space="preserve"> </w:t>
            </w:r>
            <w:r>
              <w:t>or</w:t>
            </w:r>
            <w:r>
              <w:rPr>
                <w:spacing w:val="-3"/>
              </w:rPr>
              <w:t xml:space="preserve"> </w:t>
            </w:r>
            <w:r w:rsidR="3030796E" w:rsidRPr="59C50399">
              <w:t>equivalent qualifications, transferable skills and experience gained through paid work, volunteering or community involvement will be considered, where appropriate.</w:t>
            </w:r>
          </w:p>
        </w:tc>
        <w:tc>
          <w:tcPr>
            <w:tcW w:w="1100" w:type="dxa"/>
          </w:tcPr>
          <w:p w14:paraId="02EE313D" w14:textId="77777777" w:rsidR="00856654" w:rsidRDefault="00762BB1">
            <w:pPr>
              <w:pStyle w:val="TableParagraph"/>
              <w:spacing w:before="2"/>
              <w:ind w:left="73" w:right="70"/>
              <w:jc w:val="center"/>
              <w:rPr>
                <w:rFonts w:ascii="Wingdings" w:hAnsi="Wingdings"/>
              </w:rPr>
            </w:pPr>
            <w:r>
              <w:rPr>
                <w:rFonts w:ascii="Wingdings" w:hAnsi="Wingdings"/>
                <w:spacing w:val="-10"/>
              </w:rPr>
              <w:t></w:t>
            </w:r>
          </w:p>
        </w:tc>
        <w:tc>
          <w:tcPr>
            <w:tcW w:w="1390" w:type="dxa"/>
          </w:tcPr>
          <w:p w14:paraId="5997CC1D" w14:textId="77777777" w:rsidR="00856654" w:rsidRDefault="00856654">
            <w:pPr>
              <w:pStyle w:val="TableParagraph"/>
              <w:ind w:left="0"/>
              <w:rPr>
                <w:rFonts w:ascii="Times New Roman"/>
              </w:rPr>
            </w:pPr>
          </w:p>
        </w:tc>
      </w:tr>
      <w:tr w:rsidR="00856654" w14:paraId="79667E19" w14:textId="77777777" w:rsidTr="59C50399">
        <w:trPr>
          <w:trHeight w:val="330"/>
        </w:trPr>
        <w:tc>
          <w:tcPr>
            <w:tcW w:w="6948" w:type="dxa"/>
          </w:tcPr>
          <w:p w14:paraId="007B720D" w14:textId="77777777" w:rsidR="00856654" w:rsidRDefault="00762BB1">
            <w:pPr>
              <w:pStyle w:val="TableParagraph"/>
            </w:pPr>
            <w:r>
              <w:t>CIH</w:t>
            </w:r>
            <w:r>
              <w:rPr>
                <w:spacing w:val="-7"/>
              </w:rPr>
              <w:t xml:space="preserve"> </w:t>
            </w:r>
            <w:r>
              <w:t>Housing</w:t>
            </w:r>
            <w:r>
              <w:rPr>
                <w:spacing w:val="-1"/>
              </w:rPr>
              <w:t xml:space="preserve"> </w:t>
            </w:r>
            <w:r>
              <w:t>Certificate</w:t>
            </w:r>
            <w:r>
              <w:rPr>
                <w:spacing w:val="-2"/>
              </w:rPr>
              <w:t xml:space="preserve"> </w:t>
            </w:r>
            <w:r>
              <w:t>Level</w:t>
            </w:r>
            <w:r>
              <w:rPr>
                <w:spacing w:val="-2"/>
              </w:rPr>
              <w:t xml:space="preserve"> </w:t>
            </w:r>
            <w:r>
              <w:t>III</w:t>
            </w:r>
            <w:r>
              <w:rPr>
                <w:spacing w:val="-2"/>
              </w:rPr>
              <w:t xml:space="preserve"> </w:t>
            </w:r>
            <w:r>
              <w:t>or</w:t>
            </w:r>
            <w:r>
              <w:rPr>
                <w:spacing w:val="-3"/>
              </w:rPr>
              <w:t xml:space="preserve"> </w:t>
            </w:r>
            <w:r>
              <w:rPr>
                <w:spacing w:val="-4"/>
              </w:rPr>
              <w:t>above</w:t>
            </w:r>
          </w:p>
        </w:tc>
        <w:tc>
          <w:tcPr>
            <w:tcW w:w="1100" w:type="dxa"/>
          </w:tcPr>
          <w:p w14:paraId="110FFD37" w14:textId="77777777" w:rsidR="00856654" w:rsidRDefault="00856654">
            <w:pPr>
              <w:pStyle w:val="TableParagraph"/>
              <w:ind w:left="0"/>
              <w:rPr>
                <w:rFonts w:ascii="Times New Roman"/>
              </w:rPr>
            </w:pPr>
          </w:p>
        </w:tc>
        <w:tc>
          <w:tcPr>
            <w:tcW w:w="1390" w:type="dxa"/>
          </w:tcPr>
          <w:p w14:paraId="20F91455" w14:textId="77777777" w:rsidR="00856654" w:rsidRDefault="00762BB1">
            <w:pPr>
              <w:pStyle w:val="TableParagraph"/>
              <w:spacing w:before="2"/>
              <w:ind w:left="3"/>
              <w:jc w:val="center"/>
              <w:rPr>
                <w:rFonts w:ascii="Wingdings" w:hAnsi="Wingdings"/>
              </w:rPr>
            </w:pPr>
            <w:r>
              <w:rPr>
                <w:rFonts w:ascii="Wingdings" w:hAnsi="Wingdings"/>
                <w:spacing w:val="-10"/>
              </w:rPr>
              <w:t></w:t>
            </w:r>
          </w:p>
        </w:tc>
      </w:tr>
    </w:tbl>
    <w:p w14:paraId="6B699379" w14:textId="77777777" w:rsidR="00856654" w:rsidRDefault="00856654">
      <w:pPr>
        <w:pStyle w:val="BodyText"/>
        <w:spacing w:before="26"/>
        <w:rPr>
          <w:sz w:val="20"/>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53"/>
        <w:gridCol w:w="1025"/>
        <w:gridCol w:w="1360"/>
      </w:tblGrid>
      <w:tr w:rsidR="00856654" w14:paraId="27666E48" w14:textId="77777777" w:rsidTr="59C50399">
        <w:trPr>
          <w:trHeight w:val="449"/>
        </w:trPr>
        <w:tc>
          <w:tcPr>
            <w:tcW w:w="7053" w:type="dxa"/>
          </w:tcPr>
          <w:p w14:paraId="252810F6" w14:textId="77777777" w:rsidR="00856654" w:rsidRDefault="00762BB1">
            <w:pPr>
              <w:pStyle w:val="TableParagraph"/>
              <w:rPr>
                <w:b/>
              </w:rPr>
            </w:pPr>
            <w:r>
              <w:rPr>
                <w:b/>
              </w:rPr>
              <w:t>Personal</w:t>
            </w:r>
            <w:r>
              <w:rPr>
                <w:b/>
                <w:spacing w:val="-2"/>
              </w:rPr>
              <w:t xml:space="preserve"> attributes</w:t>
            </w:r>
          </w:p>
        </w:tc>
        <w:tc>
          <w:tcPr>
            <w:tcW w:w="1025" w:type="dxa"/>
          </w:tcPr>
          <w:p w14:paraId="2B3E0F4C" w14:textId="77777777" w:rsidR="00856654" w:rsidRDefault="00762BB1">
            <w:pPr>
              <w:pStyle w:val="TableParagraph"/>
              <w:ind w:left="12"/>
              <w:jc w:val="center"/>
              <w:rPr>
                <w:b/>
              </w:rPr>
            </w:pPr>
            <w:r>
              <w:rPr>
                <w:b/>
                <w:spacing w:val="-2"/>
              </w:rPr>
              <w:t>Essential</w:t>
            </w:r>
          </w:p>
        </w:tc>
        <w:tc>
          <w:tcPr>
            <w:tcW w:w="1360" w:type="dxa"/>
          </w:tcPr>
          <w:p w14:paraId="317787B8" w14:textId="77777777" w:rsidR="00856654" w:rsidRDefault="00762BB1">
            <w:pPr>
              <w:pStyle w:val="TableParagraph"/>
              <w:ind w:left="105"/>
              <w:rPr>
                <w:b/>
              </w:rPr>
            </w:pPr>
            <w:r>
              <w:rPr>
                <w:b/>
                <w:spacing w:val="-2"/>
              </w:rPr>
              <w:t>Desirable</w:t>
            </w:r>
          </w:p>
        </w:tc>
      </w:tr>
      <w:tr w:rsidR="00856654" w14:paraId="24B491DD" w14:textId="77777777" w:rsidTr="59C50399">
        <w:trPr>
          <w:trHeight w:val="325"/>
        </w:trPr>
        <w:tc>
          <w:tcPr>
            <w:tcW w:w="7053" w:type="dxa"/>
          </w:tcPr>
          <w:p w14:paraId="6A931CA3" w14:textId="66D07F43" w:rsidR="00856654" w:rsidRDefault="2D7AFFC9" w:rsidP="59C50399">
            <w:pPr>
              <w:pStyle w:val="TableParagraph"/>
            </w:pPr>
            <w:r w:rsidRPr="59C50399">
              <w:t>Able to organise competing priorities and respond calmly during busy periods</w:t>
            </w:r>
          </w:p>
        </w:tc>
        <w:tc>
          <w:tcPr>
            <w:tcW w:w="1025" w:type="dxa"/>
          </w:tcPr>
          <w:p w14:paraId="69BB1A60" w14:textId="77777777" w:rsidR="00856654" w:rsidRDefault="00762BB1">
            <w:pPr>
              <w:pStyle w:val="TableParagraph"/>
              <w:spacing w:before="2"/>
              <w:ind w:left="12" w:right="4"/>
              <w:jc w:val="center"/>
              <w:rPr>
                <w:rFonts w:ascii="Wingdings" w:hAnsi="Wingdings"/>
              </w:rPr>
            </w:pPr>
            <w:r>
              <w:rPr>
                <w:rFonts w:ascii="Wingdings" w:hAnsi="Wingdings"/>
                <w:spacing w:val="-10"/>
              </w:rPr>
              <w:t></w:t>
            </w:r>
          </w:p>
        </w:tc>
        <w:tc>
          <w:tcPr>
            <w:tcW w:w="1360" w:type="dxa"/>
          </w:tcPr>
          <w:p w14:paraId="3FE9F23F" w14:textId="77777777" w:rsidR="00856654" w:rsidRDefault="00856654">
            <w:pPr>
              <w:pStyle w:val="TableParagraph"/>
              <w:ind w:left="0"/>
              <w:rPr>
                <w:rFonts w:ascii="Times New Roman"/>
              </w:rPr>
            </w:pPr>
          </w:p>
        </w:tc>
      </w:tr>
      <w:tr w:rsidR="00856654" w14:paraId="6C9FB788" w14:textId="77777777" w:rsidTr="59C50399">
        <w:trPr>
          <w:trHeight w:val="330"/>
        </w:trPr>
        <w:tc>
          <w:tcPr>
            <w:tcW w:w="7053" w:type="dxa"/>
          </w:tcPr>
          <w:p w14:paraId="4EC5B996" w14:textId="77777777" w:rsidR="00856654" w:rsidRDefault="00762BB1">
            <w:pPr>
              <w:pStyle w:val="TableParagraph"/>
            </w:pPr>
            <w:r>
              <w:t>Empathetic</w:t>
            </w:r>
            <w:r>
              <w:rPr>
                <w:spacing w:val="-2"/>
              </w:rPr>
              <w:t xml:space="preserve"> </w:t>
            </w:r>
            <w:r>
              <w:t>and</w:t>
            </w:r>
            <w:r>
              <w:rPr>
                <w:spacing w:val="-3"/>
              </w:rPr>
              <w:t xml:space="preserve"> </w:t>
            </w:r>
            <w:r>
              <w:t>understanding</w:t>
            </w:r>
            <w:r>
              <w:rPr>
                <w:spacing w:val="-1"/>
              </w:rPr>
              <w:t xml:space="preserve"> </w:t>
            </w:r>
            <w:r>
              <w:t>of</w:t>
            </w:r>
            <w:r>
              <w:rPr>
                <w:spacing w:val="-5"/>
              </w:rPr>
              <w:t xml:space="preserve"> </w:t>
            </w:r>
            <w:r>
              <w:t>the</w:t>
            </w:r>
            <w:r>
              <w:rPr>
                <w:spacing w:val="-1"/>
              </w:rPr>
              <w:t xml:space="preserve"> </w:t>
            </w:r>
            <w:r>
              <w:t>complex</w:t>
            </w:r>
            <w:r>
              <w:rPr>
                <w:spacing w:val="-3"/>
              </w:rPr>
              <w:t xml:space="preserve"> </w:t>
            </w:r>
            <w:r>
              <w:t>needs</w:t>
            </w:r>
            <w:r>
              <w:rPr>
                <w:spacing w:val="-3"/>
              </w:rPr>
              <w:t xml:space="preserve"> </w:t>
            </w:r>
            <w:r>
              <w:t>of our</w:t>
            </w:r>
            <w:r>
              <w:rPr>
                <w:spacing w:val="-4"/>
              </w:rPr>
              <w:t xml:space="preserve"> </w:t>
            </w:r>
            <w:r>
              <w:rPr>
                <w:spacing w:val="-2"/>
              </w:rPr>
              <w:t>customers</w:t>
            </w:r>
          </w:p>
        </w:tc>
        <w:tc>
          <w:tcPr>
            <w:tcW w:w="1025" w:type="dxa"/>
          </w:tcPr>
          <w:p w14:paraId="7DA86E24" w14:textId="77777777" w:rsidR="00856654" w:rsidRDefault="00762BB1">
            <w:pPr>
              <w:pStyle w:val="TableParagraph"/>
              <w:spacing w:before="2"/>
              <w:ind w:left="12" w:right="4"/>
              <w:jc w:val="center"/>
              <w:rPr>
                <w:rFonts w:ascii="Wingdings" w:hAnsi="Wingdings"/>
              </w:rPr>
            </w:pPr>
            <w:r>
              <w:rPr>
                <w:rFonts w:ascii="Wingdings" w:hAnsi="Wingdings"/>
                <w:spacing w:val="-10"/>
              </w:rPr>
              <w:t></w:t>
            </w:r>
          </w:p>
        </w:tc>
        <w:tc>
          <w:tcPr>
            <w:tcW w:w="1360" w:type="dxa"/>
          </w:tcPr>
          <w:p w14:paraId="1F72F646" w14:textId="77777777" w:rsidR="00856654" w:rsidRDefault="00856654">
            <w:pPr>
              <w:pStyle w:val="TableParagraph"/>
              <w:ind w:left="0"/>
              <w:rPr>
                <w:rFonts w:ascii="Times New Roman"/>
              </w:rPr>
            </w:pPr>
          </w:p>
        </w:tc>
      </w:tr>
      <w:tr w:rsidR="00856654" w14:paraId="229A4A07" w14:textId="77777777" w:rsidTr="59C50399">
        <w:trPr>
          <w:trHeight w:val="595"/>
        </w:trPr>
        <w:tc>
          <w:tcPr>
            <w:tcW w:w="7053" w:type="dxa"/>
          </w:tcPr>
          <w:p w14:paraId="69B2534F" w14:textId="77777777" w:rsidR="00856654" w:rsidRDefault="00762BB1">
            <w:pPr>
              <w:pStyle w:val="TableParagraph"/>
            </w:pPr>
            <w:r>
              <w:t>Strong</w:t>
            </w:r>
            <w:r>
              <w:rPr>
                <w:spacing w:val="-4"/>
              </w:rPr>
              <w:t xml:space="preserve"> </w:t>
            </w:r>
            <w:r>
              <w:t>commitment</w:t>
            </w:r>
            <w:r>
              <w:rPr>
                <w:spacing w:val="-3"/>
              </w:rPr>
              <w:t xml:space="preserve"> </w:t>
            </w:r>
            <w:r>
              <w:t>to</w:t>
            </w:r>
            <w:r>
              <w:rPr>
                <w:spacing w:val="-5"/>
              </w:rPr>
              <w:t xml:space="preserve"> </w:t>
            </w:r>
            <w:r>
              <w:t>the</w:t>
            </w:r>
            <w:r>
              <w:rPr>
                <w:spacing w:val="-4"/>
              </w:rPr>
              <w:t xml:space="preserve"> </w:t>
            </w:r>
            <w:r>
              <w:t>ethos</w:t>
            </w:r>
            <w:r>
              <w:rPr>
                <w:spacing w:val="-6"/>
              </w:rPr>
              <w:t xml:space="preserve"> </w:t>
            </w:r>
            <w:r>
              <w:t>and</w:t>
            </w:r>
            <w:r>
              <w:rPr>
                <w:spacing w:val="-6"/>
              </w:rPr>
              <w:t xml:space="preserve"> </w:t>
            </w:r>
            <w:r>
              <w:t>values</w:t>
            </w:r>
            <w:r>
              <w:rPr>
                <w:spacing w:val="-6"/>
              </w:rPr>
              <w:t xml:space="preserve"> </w:t>
            </w:r>
            <w:r>
              <w:t>of</w:t>
            </w:r>
            <w:r>
              <w:rPr>
                <w:spacing w:val="-7"/>
              </w:rPr>
              <w:t xml:space="preserve"> </w:t>
            </w:r>
            <w:r>
              <w:t>Barrhead Housing,</w:t>
            </w:r>
            <w:r>
              <w:rPr>
                <w:spacing w:val="-4"/>
              </w:rPr>
              <w:t xml:space="preserve"> </w:t>
            </w:r>
            <w:r>
              <w:t>including principles of diversity and inclusion, equality and social justice</w:t>
            </w:r>
          </w:p>
        </w:tc>
        <w:tc>
          <w:tcPr>
            <w:tcW w:w="1025" w:type="dxa"/>
          </w:tcPr>
          <w:p w14:paraId="65A2929E" w14:textId="77777777" w:rsidR="00856654" w:rsidRDefault="00762BB1">
            <w:pPr>
              <w:pStyle w:val="TableParagraph"/>
              <w:spacing w:before="2"/>
              <w:ind w:left="12" w:right="4"/>
              <w:jc w:val="center"/>
              <w:rPr>
                <w:rFonts w:ascii="Wingdings" w:hAnsi="Wingdings"/>
              </w:rPr>
            </w:pPr>
            <w:r>
              <w:rPr>
                <w:rFonts w:ascii="Wingdings" w:hAnsi="Wingdings"/>
                <w:spacing w:val="-10"/>
              </w:rPr>
              <w:t></w:t>
            </w:r>
          </w:p>
        </w:tc>
        <w:tc>
          <w:tcPr>
            <w:tcW w:w="1360" w:type="dxa"/>
          </w:tcPr>
          <w:p w14:paraId="08CE6F91" w14:textId="77777777" w:rsidR="00856654" w:rsidRDefault="00856654">
            <w:pPr>
              <w:pStyle w:val="TableParagraph"/>
              <w:ind w:left="0"/>
              <w:rPr>
                <w:rFonts w:ascii="Times New Roman"/>
              </w:rPr>
            </w:pPr>
          </w:p>
        </w:tc>
      </w:tr>
      <w:tr w:rsidR="00856654" w14:paraId="2FD06CE7" w14:textId="77777777" w:rsidTr="59C50399">
        <w:trPr>
          <w:trHeight w:val="300"/>
        </w:trPr>
        <w:tc>
          <w:tcPr>
            <w:tcW w:w="7053" w:type="dxa"/>
          </w:tcPr>
          <w:p w14:paraId="7A9A3D9F" w14:textId="2E81071B" w:rsidR="00856654" w:rsidRDefault="116FC994" w:rsidP="59C50399">
            <w:pPr>
              <w:pStyle w:val="TableParagraph"/>
            </w:pPr>
            <w:r w:rsidRPr="59C50399">
              <w:t>Able to identify practical solutions and seek support or escalate issues appropriately</w:t>
            </w:r>
          </w:p>
        </w:tc>
        <w:tc>
          <w:tcPr>
            <w:tcW w:w="1025" w:type="dxa"/>
          </w:tcPr>
          <w:p w14:paraId="6F3C99E8" w14:textId="77777777" w:rsidR="00856654" w:rsidRDefault="00762BB1">
            <w:pPr>
              <w:pStyle w:val="TableParagraph"/>
              <w:spacing w:before="2"/>
              <w:ind w:left="12" w:right="4"/>
              <w:jc w:val="center"/>
              <w:rPr>
                <w:rFonts w:ascii="Wingdings" w:hAnsi="Wingdings"/>
              </w:rPr>
            </w:pPr>
            <w:r>
              <w:rPr>
                <w:rFonts w:ascii="Wingdings" w:hAnsi="Wingdings"/>
                <w:spacing w:val="-10"/>
              </w:rPr>
              <w:t></w:t>
            </w:r>
          </w:p>
        </w:tc>
        <w:tc>
          <w:tcPr>
            <w:tcW w:w="1360" w:type="dxa"/>
          </w:tcPr>
          <w:p w14:paraId="61CDCEAD" w14:textId="77777777" w:rsidR="00856654" w:rsidRDefault="00856654">
            <w:pPr>
              <w:pStyle w:val="TableParagraph"/>
              <w:ind w:left="0"/>
              <w:rPr>
                <w:rFonts w:ascii="Times New Roman"/>
              </w:rPr>
            </w:pPr>
          </w:p>
        </w:tc>
      </w:tr>
    </w:tbl>
    <w:p w14:paraId="153A23ED" w14:textId="77777777" w:rsidR="0093431F" w:rsidRDefault="0093431F"/>
    <w:sectPr w:rsidR="0093431F">
      <w:headerReference w:type="default" r:id="rId15"/>
      <w:footerReference w:type="default" r:id="rId16"/>
      <w:pgSz w:w="11900" w:h="16840"/>
      <w:pgMar w:top="3220" w:right="1417" w:bottom="980" w:left="992" w:header="817" w:footer="7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BA9F4" w14:textId="77777777" w:rsidR="00AD1147" w:rsidRDefault="00AD1147">
      <w:r>
        <w:separator/>
      </w:r>
    </w:p>
  </w:endnote>
  <w:endnote w:type="continuationSeparator" w:id="0">
    <w:p w14:paraId="693C0049" w14:textId="77777777" w:rsidR="00AD1147" w:rsidRDefault="00AD11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E3C50" w14:textId="77777777" w:rsidR="008F2BF3" w:rsidRDefault="008F2B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EFF76" w14:textId="77777777" w:rsidR="00856654" w:rsidRDefault="00762BB1">
    <w:pPr>
      <w:pStyle w:val="BodyText"/>
      <w:spacing w:line="14" w:lineRule="auto"/>
      <w:rPr>
        <w:sz w:val="20"/>
      </w:rPr>
    </w:pPr>
    <w:r>
      <w:rPr>
        <w:noProof/>
        <w:sz w:val="20"/>
      </w:rPr>
      <mc:AlternateContent>
        <mc:Choice Requires="wps">
          <w:drawing>
            <wp:anchor distT="0" distB="0" distL="0" distR="0" simplePos="0" relativeHeight="251658242" behindDoc="1" locked="0" layoutInCell="1" allowOverlap="1" wp14:anchorId="79DE2834" wp14:editId="07777777">
              <wp:simplePos x="0" y="0"/>
              <wp:positionH relativeFrom="page">
                <wp:posOffset>6530593</wp:posOffset>
              </wp:positionH>
              <wp:positionV relativeFrom="page">
                <wp:posOffset>10049499</wp:posOffset>
              </wp:positionV>
              <wp:extent cx="166370" cy="211454"/>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211454"/>
                      </a:xfrm>
                      <a:prstGeom prst="rect">
                        <a:avLst/>
                      </a:prstGeom>
                    </wps:spPr>
                    <wps:txbx>
                      <w:txbxContent>
                        <w:p w14:paraId="4590CB77" w14:textId="77777777" w:rsidR="00856654" w:rsidRDefault="00762BB1">
                          <w:pPr>
                            <w:spacing w:before="20"/>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wps:txbx>
                    <wps:bodyPr wrap="square" lIns="0" tIns="0" rIns="0" bIns="0" rtlCol="0">
                      <a:noAutofit/>
                    </wps:bodyPr>
                  </wps:wsp>
                </a:graphicData>
              </a:graphic>
            </wp:anchor>
          </w:drawing>
        </mc:Choice>
        <mc:Fallback>
          <w:pict>
            <v:shapetype w14:anchorId="79DE2834" id="_x0000_t202" coordsize="21600,21600" o:spt="202" path="m,l,21600r21600,l21600,xe">
              <v:stroke joinstyle="miter"/>
              <v:path gradientshapeok="t" o:connecttype="rect"/>
            </v:shapetype>
            <v:shape id="Textbox 3" o:spid="_x0000_s1027" type="#_x0000_t202" style="position:absolute;margin-left:514.2pt;margin-top:791.3pt;width:13.1pt;height:16.65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" filled="f" stroked="f">
              <v:textbox inset="0,0,0,0">
                <w:txbxContent>
                  <w:p w14:paraId="4590CB77" w14:textId="77777777" w:rsidR="00856654" w:rsidRDefault="00762BB1">
                    <w:pPr>
                      <w:spacing w:before="20"/>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3B9AB" w14:textId="77777777" w:rsidR="008F2BF3" w:rsidRDefault="008F2BF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93D56" w14:textId="77777777" w:rsidR="00856654" w:rsidRDefault="00762BB1">
    <w:pPr>
      <w:pStyle w:val="BodyText"/>
      <w:spacing w:line="14" w:lineRule="auto"/>
      <w:rPr>
        <w:sz w:val="20"/>
      </w:rPr>
    </w:pPr>
    <w:r>
      <w:rPr>
        <w:noProof/>
        <w:sz w:val="20"/>
      </w:rPr>
      <mc:AlternateContent>
        <mc:Choice Requires="wps">
          <w:drawing>
            <wp:anchor distT="0" distB="0" distL="0" distR="0" simplePos="0" relativeHeight="251658244" behindDoc="1" locked="0" layoutInCell="1" allowOverlap="1" wp14:anchorId="7B44A98A" wp14:editId="07777777">
              <wp:simplePos x="0" y="0"/>
              <wp:positionH relativeFrom="page">
                <wp:posOffset>6530593</wp:posOffset>
              </wp:positionH>
              <wp:positionV relativeFrom="page">
                <wp:posOffset>10049499</wp:posOffset>
              </wp:positionV>
              <wp:extent cx="166370" cy="211454"/>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211454"/>
                      </a:xfrm>
                      <a:prstGeom prst="rect">
                        <a:avLst/>
                      </a:prstGeom>
                    </wps:spPr>
                    <wps:txbx>
                      <w:txbxContent>
                        <w:p w14:paraId="43DD4C48" w14:textId="77777777" w:rsidR="00856654" w:rsidRDefault="00762BB1">
                          <w:pPr>
                            <w:spacing w:before="20"/>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3</w:t>
                          </w:r>
                          <w:r>
                            <w:rPr>
                              <w:spacing w:val="-10"/>
                              <w:sz w:val="24"/>
                            </w:rPr>
                            <w:fldChar w:fldCharType="end"/>
                          </w:r>
                        </w:p>
                      </w:txbxContent>
                    </wps:txbx>
                    <wps:bodyPr wrap="square" lIns="0" tIns="0" rIns="0" bIns="0" rtlCol="0">
                      <a:noAutofit/>
                    </wps:bodyPr>
                  </wps:wsp>
                </a:graphicData>
              </a:graphic>
            </wp:anchor>
          </w:drawing>
        </mc:Choice>
        <mc:Fallback>
          <w:pict>
            <v:shapetype w14:anchorId="7B44A98A" id="_x0000_t202" coordsize="21600,21600" o:spt="202" path="m,l,21600r21600,l21600,xe">
              <v:stroke joinstyle="miter"/>
              <v:path gradientshapeok="t" o:connecttype="rect"/>
            </v:shapetype>
            <v:shape id="Textbox 10" o:spid="_x0000_s1028" type="#_x0000_t202" style="position:absolute;margin-left:514.2pt;margin-top:791.3pt;width:13.1pt;height:16.65pt;z-index:-2516582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" filled="f" stroked="f">
              <v:textbox inset="0,0,0,0">
                <w:txbxContent>
                  <w:p w14:paraId="43DD4C48" w14:textId="77777777" w:rsidR="00856654" w:rsidRDefault="00762BB1">
                    <w:pPr>
                      <w:spacing w:before="20"/>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3</w:t>
                    </w:r>
                    <w:r>
                      <w:rPr>
                        <w:spacing w:val="-10"/>
                        <w:sz w:val="24"/>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AB833" w14:textId="77777777" w:rsidR="00856654" w:rsidRDefault="00762BB1">
    <w:pPr>
      <w:pStyle w:val="BodyText"/>
      <w:spacing w:line="14" w:lineRule="auto"/>
      <w:rPr>
        <w:sz w:val="20"/>
      </w:rPr>
    </w:pPr>
    <w:r>
      <w:rPr>
        <w:noProof/>
        <w:sz w:val="20"/>
      </w:rPr>
      <mc:AlternateContent>
        <mc:Choice Requires="wps">
          <w:drawing>
            <wp:anchor distT="0" distB="0" distL="0" distR="0" simplePos="0" relativeHeight="251658247" behindDoc="1" locked="0" layoutInCell="1" allowOverlap="1" wp14:anchorId="1E44C7D6" wp14:editId="07777777">
              <wp:simplePos x="0" y="0"/>
              <wp:positionH relativeFrom="page">
                <wp:posOffset>6530593</wp:posOffset>
              </wp:positionH>
              <wp:positionV relativeFrom="page">
                <wp:posOffset>10049499</wp:posOffset>
              </wp:positionV>
              <wp:extent cx="166370" cy="211454"/>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211454"/>
                      </a:xfrm>
                      <a:prstGeom prst="rect">
                        <a:avLst/>
                      </a:prstGeom>
                    </wps:spPr>
                    <wps:txbx>
                      <w:txbxContent>
                        <w:p w14:paraId="0D7DFC9E" w14:textId="77777777" w:rsidR="00856654" w:rsidRDefault="00762BB1">
                          <w:pPr>
                            <w:spacing w:before="20"/>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4</w:t>
                          </w:r>
                          <w:r>
                            <w:rPr>
                              <w:spacing w:val="-10"/>
                              <w:sz w:val="24"/>
                            </w:rPr>
                            <w:fldChar w:fldCharType="end"/>
                          </w:r>
                        </w:p>
                      </w:txbxContent>
                    </wps:txbx>
                    <wps:bodyPr wrap="square" lIns="0" tIns="0" rIns="0" bIns="0" rtlCol="0">
                      <a:noAutofit/>
                    </wps:bodyPr>
                  </wps:wsp>
                </a:graphicData>
              </a:graphic>
            </wp:anchor>
          </w:drawing>
        </mc:Choice>
        <mc:Fallback>
          <w:pict>
            <v:shapetype w14:anchorId="1E44C7D6" id="_x0000_t202" coordsize="21600,21600" o:spt="202" path="m,l,21600r21600,l21600,xe">
              <v:stroke joinstyle="miter"/>
              <v:path gradientshapeok="t" o:connecttype="rect"/>
            </v:shapetype>
            <v:shape id="Textbox 13" o:spid="_x0000_s1030" type="#_x0000_t202" style="position:absolute;margin-left:514.2pt;margin-top:791.3pt;width:13.1pt;height:16.65pt;z-index:-25165823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" filled="f" stroked="f">
              <v:textbox inset="0,0,0,0">
                <w:txbxContent>
                  <w:p w14:paraId="0D7DFC9E" w14:textId="77777777" w:rsidR="00856654" w:rsidRDefault="00762BB1">
                    <w:pPr>
                      <w:spacing w:before="20"/>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4</w:t>
                    </w:r>
                    <w:r>
                      <w:rPr>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6156C" w14:textId="77777777" w:rsidR="00AD1147" w:rsidRDefault="00AD1147">
      <w:r>
        <w:separator/>
      </w:r>
    </w:p>
  </w:footnote>
  <w:footnote w:type="continuationSeparator" w:id="0">
    <w:p w14:paraId="5AE692DA" w14:textId="77777777" w:rsidR="00AD1147" w:rsidRDefault="00AD11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33B13" w14:textId="77777777" w:rsidR="008F2BF3" w:rsidRDefault="008F2B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B9989" w14:textId="77777777" w:rsidR="00856654" w:rsidRDefault="00762BB1">
    <w:pPr>
      <w:pStyle w:val="BodyText"/>
      <w:spacing w:line="14" w:lineRule="auto"/>
      <w:rPr>
        <w:sz w:val="20"/>
      </w:rPr>
    </w:pPr>
    <w:r>
      <w:rPr>
        <w:noProof/>
        <w:sz w:val="20"/>
      </w:rPr>
      <w:drawing>
        <wp:anchor distT="0" distB="0" distL="0" distR="0" simplePos="0" relativeHeight="251658240" behindDoc="1" locked="0" layoutInCell="1" allowOverlap="1" wp14:anchorId="5CE8EB8D" wp14:editId="07777777">
          <wp:simplePos x="0" y="0"/>
          <wp:positionH relativeFrom="page">
            <wp:posOffset>526257</wp:posOffset>
          </wp:positionH>
          <wp:positionV relativeFrom="page">
            <wp:posOffset>519076</wp:posOffset>
          </wp:positionV>
          <wp:extent cx="6513379" cy="1097338"/>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6513379" cy="1097338"/>
                  </a:xfrm>
                  <a:prstGeom prst="rect">
                    <a:avLst/>
                  </a:prstGeom>
                </pic:spPr>
              </pic:pic>
            </a:graphicData>
          </a:graphic>
        </wp:anchor>
      </w:drawing>
    </w:r>
    <w:r>
      <w:rPr>
        <w:noProof/>
        <w:sz w:val="20"/>
      </w:rPr>
      <mc:AlternateContent>
        <mc:Choice Requires="wps">
          <w:drawing>
            <wp:anchor distT="0" distB="0" distL="0" distR="0" simplePos="0" relativeHeight="251658241" behindDoc="1" locked="0" layoutInCell="1" allowOverlap="1" wp14:anchorId="00546043" wp14:editId="07777777">
              <wp:simplePos x="0" y="0"/>
              <wp:positionH relativeFrom="page">
                <wp:posOffset>632142</wp:posOffset>
              </wp:positionH>
              <wp:positionV relativeFrom="page">
                <wp:posOffset>1861519</wp:posOffset>
              </wp:positionV>
              <wp:extent cx="918210" cy="19621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8210" cy="196215"/>
                      </a:xfrm>
                      <a:prstGeom prst="rect">
                        <a:avLst/>
                      </a:prstGeom>
                    </wps:spPr>
                    <wps:txbx>
                      <w:txbxContent>
                        <w:p w14:paraId="5FE928B3" w14:textId="77777777" w:rsidR="00856654" w:rsidRDefault="00762BB1">
                          <w:pPr>
                            <w:spacing w:before="20"/>
                            <w:ind w:left="20"/>
                            <w:rPr>
                              <w:b/>
                            </w:rPr>
                          </w:pPr>
                          <w:r>
                            <w:rPr>
                              <w:b/>
                              <w:color w:val="0E4473"/>
                              <w:u w:val="single" w:color="0E4473"/>
                            </w:rPr>
                            <w:t>Job</w:t>
                          </w:r>
                          <w:r>
                            <w:rPr>
                              <w:b/>
                              <w:color w:val="0E4473"/>
                              <w:spacing w:val="3"/>
                              <w:u w:val="single" w:color="0E4473"/>
                            </w:rPr>
                            <w:t xml:space="preserve"> </w:t>
                          </w:r>
                          <w:r>
                            <w:rPr>
                              <w:b/>
                              <w:color w:val="0E4473"/>
                              <w:spacing w:val="-2"/>
                              <w:u w:val="single" w:color="0E4473"/>
                            </w:rPr>
                            <w:t>Description</w:t>
                          </w:r>
                        </w:p>
                      </w:txbxContent>
                    </wps:txbx>
                    <wps:bodyPr wrap="square" lIns="0" tIns="0" rIns="0" bIns="0" rtlCol="0">
                      <a:noAutofit/>
                    </wps:bodyPr>
                  </wps:wsp>
                </a:graphicData>
              </a:graphic>
            </wp:anchor>
          </w:drawing>
        </mc:Choice>
        <mc:Fallback>
          <w:pict>
            <v:shapetype w14:anchorId="00546043" id="_x0000_t202" coordsize="21600,21600" o:spt="202" path="m,l,21600r21600,l21600,xe">
              <v:stroke joinstyle="miter"/>
              <v:path gradientshapeok="t" o:connecttype="rect"/>
            </v:shapetype>
            <v:shape id="Textbox 2" o:spid="_x0000_s1026" type="#_x0000_t202" style="position:absolute;margin-left:49.75pt;margin-top:146.6pt;width:72.3pt;height:15.4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" filled="f" stroked="f">
              <v:textbox inset="0,0,0,0">
                <w:txbxContent>
                  <w:p w14:paraId="5FE928B3" w14:textId="77777777" w:rsidR="00856654" w:rsidRDefault="00762BB1">
                    <w:pPr>
                      <w:spacing w:before="20"/>
                      <w:ind w:left="20"/>
                      <w:rPr>
                        <w:b/>
                      </w:rPr>
                    </w:pPr>
                    <w:r>
                      <w:rPr>
                        <w:b/>
                        <w:color w:val="0E4473"/>
                        <w:u w:val="single" w:color="0E4473"/>
                      </w:rPr>
                      <w:t>Job</w:t>
                    </w:r>
                    <w:r>
                      <w:rPr>
                        <w:b/>
                        <w:color w:val="0E4473"/>
                        <w:spacing w:val="3"/>
                        <w:u w:val="single" w:color="0E4473"/>
                      </w:rPr>
                      <w:t xml:space="preserve"> </w:t>
                    </w:r>
                    <w:r>
                      <w:rPr>
                        <w:b/>
                        <w:color w:val="0E4473"/>
                        <w:spacing w:val="-2"/>
                        <w:u w:val="single" w:color="0E4473"/>
                      </w:rPr>
                      <w:t>Description</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5E627" w14:textId="77777777" w:rsidR="008F2BF3" w:rsidRDefault="008F2BF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B41ED" w14:textId="50983E7D" w:rsidR="00856654" w:rsidRDefault="00762BB1">
    <w:pPr>
      <w:pStyle w:val="BodyText"/>
      <w:spacing w:line="14" w:lineRule="auto"/>
      <w:rPr>
        <w:sz w:val="20"/>
      </w:rPr>
    </w:pPr>
    <w:r>
      <w:rPr>
        <w:noProof/>
        <w:sz w:val="20"/>
      </w:rPr>
      <w:drawing>
        <wp:anchor distT="0" distB="0" distL="0" distR="0" simplePos="0" relativeHeight="251658243" behindDoc="1" locked="0" layoutInCell="1" allowOverlap="1" wp14:anchorId="2505AF4F" wp14:editId="07777777">
          <wp:simplePos x="0" y="0"/>
          <wp:positionH relativeFrom="page">
            <wp:posOffset>526257</wp:posOffset>
          </wp:positionH>
          <wp:positionV relativeFrom="page">
            <wp:posOffset>519076</wp:posOffset>
          </wp:positionV>
          <wp:extent cx="6513379" cy="1097338"/>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 cstate="print"/>
                  <a:stretch>
                    <a:fillRect/>
                  </a:stretch>
                </pic:blipFill>
                <pic:spPr>
                  <a:xfrm>
                    <a:off x="0" y="0"/>
                    <a:ext cx="6513379" cy="1097338"/>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E3E5C" w14:textId="77777777" w:rsidR="00856654" w:rsidRDefault="00762BB1">
    <w:pPr>
      <w:pStyle w:val="BodyText"/>
      <w:spacing w:line="14" w:lineRule="auto"/>
      <w:rPr>
        <w:sz w:val="20"/>
      </w:rPr>
    </w:pPr>
    <w:r>
      <w:rPr>
        <w:noProof/>
        <w:sz w:val="20"/>
      </w:rPr>
      <w:drawing>
        <wp:anchor distT="0" distB="0" distL="0" distR="0" simplePos="0" relativeHeight="251658245" behindDoc="1" locked="0" layoutInCell="1" allowOverlap="1" wp14:anchorId="269FC348" wp14:editId="07777777">
          <wp:simplePos x="0" y="0"/>
          <wp:positionH relativeFrom="page">
            <wp:posOffset>526257</wp:posOffset>
          </wp:positionH>
          <wp:positionV relativeFrom="page">
            <wp:posOffset>519076</wp:posOffset>
          </wp:positionV>
          <wp:extent cx="6513379" cy="1097338"/>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 cstate="print"/>
                  <a:stretch>
                    <a:fillRect/>
                  </a:stretch>
                </pic:blipFill>
                <pic:spPr>
                  <a:xfrm>
                    <a:off x="0" y="0"/>
                    <a:ext cx="6513379" cy="1097338"/>
                  </a:xfrm>
                  <a:prstGeom prst="rect">
                    <a:avLst/>
                  </a:prstGeom>
                </pic:spPr>
              </pic:pic>
            </a:graphicData>
          </a:graphic>
        </wp:anchor>
      </w:drawing>
    </w:r>
    <w:r>
      <w:rPr>
        <w:noProof/>
        <w:sz w:val="20"/>
      </w:rPr>
      <mc:AlternateContent>
        <mc:Choice Requires="wps">
          <w:drawing>
            <wp:anchor distT="0" distB="0" distL="0" distR="0" simplePos="0" relativeHeight="251658246" behindDoc="1" locked="0" layoutInCell="1" allowOverlap="1" wp14:anchorId="0674DD46" wp14:editId="07777777">
              <wp:simplePos x="0" y="0"/>
              <wp:positionH relativeFrom="page">
                <wp:posOffset>632142</wp:posOffset>
              </wp:positionH>
              <wp:positionV relativeFrom="page">
                <wp:posOffset>1861519</wp:posOffset>
              </wp:positionV>
              <wp:extent cx="1200785" cy="19621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0785" cy="196215"/>
                      </a:xfrm>
                      <a:prstGeom prst="rect">
                        <a:avLst/>
                      </a:prstGeom>
                    </wps:spPr>
                    <wps:txbx>
                      <w:txbxContent>
                        <w:p w14:paraId="0495E737" w14:textId="77777777" w:rsidR="00856654" w:rsidRDefault="00762BB1">
                          <w:pPr>
                            <w:spacing w:before="20"/>
                            <w:ind w:left="20"/>
                            <w:rPr>
                              <w:b/>
                            </w:rPr>
                          </w:pPr>
                          <w:r>
                            <w:rPr>
                              <w:b/>
                              <w:color w:val="0E4473"/>
                              <w:u w:val="single" w:color="0E4473"/>
                            </w:rPr>
                            <w:t>Person</w:t>
                          </w:r>
                          <w:r>
                            <w:rPr>
                              <w:b/>
                              <w:color w:val="0E4473"/>
                              <w:spacing w:val="1"/>
                              <w:u w:val="single" w:color="0E4473"/>
                            </w:rPr>
                            <w:t xml:space="preserve"> </w:t>
                          </w:r>
                          <w:r>
                            <w:rPr>
                              <w:b/>
                              <w:color w:val="0E4473"/>
                              <w:spacing w:val="-2"/>
                              <w:u w:val="single" w:color="0E4473"/>
                            </w:rPr>
                            <w:t>Specification</w:t>
                          </w:r>
                        </w:p>
                      </w:txbxContent>
                    </wps:txbx>
                    <wps:bodyPr wrap="square" lIns="0" tIns="0" rIns="0" bIns="0" rtlCol="0">
                      <a:noAutofit/>
                    </wps:bodyPr>
                  </wps:wsp>
                </a:graphicData>
              </a:graphic>
            </wp:anchor>
          </w:drawing>
        </mc:Choice>
        <mc:Fallback>
          <w:pict>
            <v:shapetype w14:anchorId="0674DD46" id="_x0000_t202" coordsize="21600,21600" o:spt="202" path="m,l,21600r21600,l21600,xe">
              <v:stroke joinstyle="miter"/>
              <v:path gradientshapeok="t" o:connecttype="rect"/>
            </v:shapetype>
            <v:shape id="Textbox 12" o:spid="_x0000_s1029" type="#_x0000_t202" style="position:absolute;margin-left:49.75pt;margin-top:146.6pt;width:94.55pt;height:15.45pt;z-index:-25165823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" filled="f" stroked="f">
              <v:textbox inset="0,0,0,0">
                <w:txbxContent>
                  <w:p w14:paraId="0495E737" w14:textId="77777777" w:rsidR="00856654" w:rsidRDefault="00762BB1">
                    <w:pPr>
                      <w:spacing w:before="20"/>
                      <w:ind w:left="20"/>
                      <w:rPr>
                        <w:b/>
                      </w:rPr>
                    </w:pPr>
                    <w:r>
                      <w:rPr>
                        <w:b/>
                        <w:color w:val="0E4473"/>
                        <w:u w:val="single" w:color="0E4473"/>
                      </w:rPr>
                      <w:t>Person</w:t>
                    </w:r>
                    <w:r>
                      <w:rPr>
                        <w:b/>
                        <w:color w:val="0E4473"/>
                        <w:spacing w:val="1"/>
                        <w:u w:val="single" w:color="0E4473"/>
                      </w:rPr>
                      <w:t xml:space="preserve"> </w:t>
                    </w:r>
                    <w:r>
                      <w:rPr>
                        <w:b/>
                        <w:color w:val="0E4473"/>
                        <w:spacing w:val="-2"/>
                        <w:u w:val="single" w:color="0E4473"/>
                      </w:rPr>
                      <w:t>Specification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02A9A"/>
    <w:multiLevelType w:val="multilevel"/>
    <w:tmpl w:val="3BB4B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5167F"/>
    <w:multiLevelType w:val="hybridMultilevel"/>
    <w:tmpl w:val="EC623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E39176F"/>
    <w:multiLevelType w:val="multilevel"/>
    <w:tmpl w:val="51FCA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E8188B"/>
    <w:multiLevelType w:val="multilevel"/>
    <w:tmpl w:val="98326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B247A5"/>
    <w:multiLevelType w:val="multilevel"/>
    <w:tmpl w:val="AF6A1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4391A47"/>
    <w:multiLevelType w:val="hybridMultilevel"/>
    <w:tmpl w:val="D4601D44"/>
    <w:lvl w:ilvl="0" w:tplc="43E2C39A">
      <w:numFmt w:val="bullet"/>
      <w:lvlText w:val=""/>
      <w:lvlJc w:val="left"/>
      <w:pPr>
        <w:ind w:left="1029" w:hanging="361"/>
      </w:pPr>
      <w:rPr>
        <w:rFonts w:ascii="Symbol" w:eastAsia="Symbol" w:hAnsi="Symbol" w:cs="Symbol" w:hint="default"/>
        <w:b w:val="0"/>
        <w:bCs w:val="0"/>
        <w:i w:val="0"/>
        <w:iCs w:val="0"/>
        <w:spacing w:val="0"/>
        <w:w w:val="100"/>
        <w:sz w:val="20"/>
        <w:szCs w:val="20"/>
        <w:lang w:val="en-US" w:eastAsia="en-US" w:bidi="ar-SA"/>
      </w:rPr>
    </w:lvl>
    <w:lvl w:ilvl="1" w:tplc="747C3044">
      <w:numFmt w:val="bullet"/>
      <w:lvlText w:val="•"/>
      <w:lvlJc w:val="left"/>
      <w:pPr>
        <w:ind w:left="1867" w:hanging="361"/>
      </w:pPr>
      <w:rPr>
        <w:rFonts w:hint="default"/>
        <w:lang w:val="en-US" w:eastAsia="en-US" w:bidi="ar-SA"/>
      </w:rPr>
    </w:lvl>
    <w:lvl w:ilvl="2" w:tplc="1B5020E8">
      <w:numFmt w:val="bullet"/>
      <w:lvlText w:val="•"/>
      <w:lvlJc w:val="left"/>
      <w:pPr>
        <w:ind w:left="2714" w:hanging="361"/>
      </w:pPr>
      <w:rPr>
        <w:rFonts w:hint="default"/>
        <w:lang w:val="en-US" w:eastAsia="en-US" w:bidi="ar-SA"/>
      </w:rPr>
    </w:lvl>
    <w:lvl w:ilvl="3" w:tplc="D73CD17C">
      <w:numFmt w:val="bullet"/>
      <w:lvlText w:val="•"/>
      <w:lvlJc w:val="left"/>
      <w:pPr>
        <w:ind w:left="3561" w:hanging="361"/>
      </w:pPr>
      <w:rPr>
        <w:rFonts w:hint="default"/>
        <w:lang w:val="en-US" w:eastAsia="en-US" w:bidi="ar-SA"/>
      </w:rPr>
    </w:lvl>
    <w:lvl w:ilvl="4" w:tplc="402404C6">
      <w:numFmt w:val="bullet"/>
      <w:lvlText w:val="•"/>
      <w:lvlJc w:val="left"/>
      <w:pPr>
        <w:ind w:left="4408" w:hanging="361"/>
      </w:pPr>
      <w:rPr>
        <w:rFonts w:hint="default"/>
        <w:lang w:val="en-US" w:eastAsia="en-US" w:bidi="ar-SA"/>
      </w:rPr>
    </w:lvl>
    <w:lvl w:ilvl="5" w:tplc="919C9FB6">
      <w:numFmt w:val="bullet"/>
      <w:lvlText w:val="•"/>
      <w:lvlJc w:val="left"/>
      <w:pPr>
        <w:ind w:left="5255" w:hanging="361"/>
      </w:pPr>
      <w:rPr>
        <w:rFonts w:hint="default"/>
        <w:lang w:val="en-US" w:eastAsia="en-US" w:bidi="ar-SA"/>
      </w:rPr>
    </w:lvl>
    <w:lvl w:ilvl="6" w:tplc="A71E97D0">
      <w:numFmt w:val="bullet"/>
      <w:lvlText w:val="•"/>
      <w:lvlJc w:val="left"/>
      <w:pPr>
        <w:ind w:left="6102" w:hanging="361"/>
      </w:pPr>
      <w:rPr>
        <w:rFonts w:hint="default"/>
        <w:lang w:val="en-US" w:eastAsia="en-US" w:bidi="ar-SA"/>
      </w:rPr>
    </w:lvl>
    <w:lvl w:ilvl="7" w:tplc="871E1A54">
      <w:numFmt w:val="bullet"/>
      <w:lvlText w:val="•"/>
      <w:lvlJc w:val="left"/>
      <w:pPr>
        <w:ind w:left="6949" w:hanging="361"/>
      </w:pPr>
      <w:rPr>
        <w:rFonts w:hint="default"/>
        <w:lang w:val="en-US" w:eastAsia="en-US" w:bidi="ar-SA"/>
      </w:rPr>
    </w:lvl>
    <w:lvl w:ilvl="8" w:tplc="4F8885EC">
      <w:numFmt w:val="bullet"/>
      <w:lvlText w:val="•"/>
      <w:lvlJc w:val="left"/>
      <w:pPr>
        <w:ind w:left="7796" w:hanging="361"/>
      </w:pPr>
      <w:rPr>
        <w:rFonts w:hint="default"/>
        <w:lang w:val="en-US" w:eastAsia="en-US" w:bidi="ar-SA"/>
      </w:rPr>
    </w:lvl>
  </w:abstractNum>
  <w:abstractNum w:abstractNumId="6" w15:restartNumberingAfterBreak="0">
    <w:nsid w:val="77F23E6E"/>
    <w:multiLevelType w:val="multilevel"/>
    <w:tmpl w:val="AAEA6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78076E"/>
    <w:multiLevelType w:val="hybridMultilevel"/>
    <w:tmpl w:val="F3385F6C"/>
    <w:lvl w:ilvl="0" w:tplc="7BE69E0E">
      <w:numFmt w:val="bullet"/>
      <w:lvlText w:val=""/>
      <w:lvlJc w:val="left"/>
      <w:pPr>
        <w:ind w:left="738" w:hanging="355"/>
      </w:pPr>
      <w:rPr>
        <w:rFonts w:ascii="Symbol" w:eastAsia="Symbol" w:hAnsi="Symbol" w:cs="Symbol" w:hint="default"/>
        <w:spacing w:val="0"/>
        <w:w w:val="100"/>
        <w:lang w:val="en-US" w:eastAsia="en-US" w:bidi="ar-SA"/>
      </w:rPr>
    </w:lvl>
    <w:lvl w:ilvl="1" w:tplc="13F4EB0C">
      <w:numFmt w:val="bullet"/>
      <w:lvlText w:val="•"/>
      <w:lvlJc w:val="left"/>
      <w:pPr>
        <w:ind w:left="1615" w:hanging="355"/>
      </w:pPr>
      <w:rPr>
        <w:rFonts w:hint="default"/>
        <w:lang w:val="en-US" w:eastAsia="en-US" w:bidi="ar-SA"/>
      </w:rPr>
    </w:lvl>
    <w:lvl w:ilvl="2" w:tplc="E0D85378">
      <w:numFmt w:val="bullet"/>
      <w:lvlText w:val="•"/>
      <w:lvlJc w:val="left"/>
      <w:pPr>
        <w:ind w:left="2490" w:hanging="355"/>
      </w:pPr>
      <w:rPr>
        <w:rFonts w:hint="default"/>
        <w:lang w:val="en-US" w:eastAsia="en-US" w:bidi="ar-SA"/>
      </w:rPr>
    </w:lvl>
    <w:lvl w:ilvl="3" w:tplc="889E8E3C">
      <w:numFmt w:val="bullet"/>
      <w:lvlText w:val="•"/>
      <w:lvlJc w:val="left"/>
      <w:pPr>
        <w:ind w:left="3365" w:hanging="355"/>
      </w:pPr>
      <w:rPr>
        <w:rFonts w:hint="default"/>
        <w:lang w:val="en-US" w:eastAsia="en-US" w:bidi="ar-SA"/>
      </w:rPr>
    </w:lvl>
    <w:lvl w:ilvl="4" w:tplc="31F28F86">
      <w:numFmt w:val="bullet"/>
      <w:lvlText w:val="•"/>
      <w:lvlJc w:val="left"/>
      <w:pPr>
        <w:ind w:left="4240" w:hanging="355"/>
      </w:pPr>
      <w:rPr>
        <w:rFonts w:hint="default"/>
        <w:lang w:val="en-US" w:eastAsia="en-US" w:bidi="ar-SA"/>
      </w:rPr>
    </w:lvl>
    <w:lvl w:ilvl="5" w:tplc="AB2E8B76">
      <w:numFmt w:val="bullet"/>
      <w:lvlText w:val="•"/>
      <w:lvlJc w:val="left"/>
      <w:pPr>
        <w:ind w:left="5115" w:hanging="355"/>
      </w:pPr>
      <w:rPr>
        <w:rFonts w:hint="default"/>
        <w:lang w:val="en-US" w:eastAsia="en-US" w:bidi="ar-SA"/>
      </w:rPr>
    </w:lvl>
    <w:lvl w:ilvl="6" w:tplc="96E2C916">
      <w:numFmt w:val="bullet"/>
      <w:lvlText w:val="•"/>
      <w:lvlJc w:val="left"/>
      <w:pPr>
        <w:ind w:left="5990" w:hanging="355"/>
      </w:pPr>
      <w:rPr>
        <w:rFonts w:hint="default"/>
        <w:lang w:val="en-US" w:eastAsia="en-US" w:bidi="ar-SA"/>
      </w:rPr>
    </w:lvl>
    <w:lvl w:ilvl="7" w:tplc="C5BEB03C">
      <w:numFmt w:val="bullet"/>
      <w:lvlText w:val="•"/>
      <w:lvlJc w:val="left"/>
      <w:pPr>
        <w:ind w:left="6865" w:hanging="355"/>
      </w:pPr>
      <w:rPr>
        <w:rFonts w:hint="default"/>
        <w:lang w:val="en-US" w:eastAsia="en-US" w:bidi="ar-SA"/>
      </w:rPr>
    </w:lvl>
    <w:lvl w:ilvl="8" w:tplc="63E85270">
      <w:numFmt w:val="bullet"/>
      <w:lvlText w:val="•"/>
      <w:lvlJc w:val="left"/>
      <w:pPr>
        <w:ind w:left="7740" w:hanging="355"/>
      </w:pPr>
      <w:rPr>
        <w:rFonts w:hint="default"/>
        <w:lang w:val="en-US" w:eastAsia="en-US" w:bidi="ar-SA"/>
      </w:rPr>
    </w:lvl>
  </w:abstractNum>
  <w:num w:numId="1" w16cid:durableId="332340904">
    <w:abstractNumId w:val="7"/>
  </w:num>
  <w:num w:numId="2" w16cid:durableId="4720925">
    <w:abstractNumId w:val="5"/>
  </w:num>
  <w:num w:numId="3" w16cid:durableId="1798330907">
    <w:abstractNumId w:val="4"/>
  </w:num>
  <w:num w:numId="4" w16cid:durableId="1733383845">
    <w:abstractNumId w:val="0"/>
  </w:num>
  <w:num w:numId="5" w16cid:durableId="2068794216">
    <w:abstractNumId w:val="1"/>
  </w:num>
  <w:num w:numId="6" w16cid:durableId="1003582830">
    <w:abstractNumId w:val="3"/>
  </w:num>
  <w:num w:numId="7" w16cid:durableId="1816339297">
    <w:abstractNumId w:val="6"/>
  </w:num>
  <w:num w:numId="8" w16cid:durableId="2649224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F3D4356"/>
    <w:rsid w:val="00037A2B"/>
    <w:rsid w:val="0004008E"/>
    <w:rsid w:val="000764B3"/>
    <w:rsid w:val="000D08B2"/>
    <w:rsid w:val="000F1684"/>
    <w:rsid w:val="0014498F"/>
    <w:rsid w:val="00171CA3"/>
    <w:rsid w:val="001B46F4"/>
    <w:rsid w:val="001D7198"/>
    <w:rsid w:val="001F67C1"/>
    <w:rsid w:val="00250EE2"/>
    <w:rsid w:val="00287CA3"/>
    <w:rsid w:val="00292EE1"/>
    <w:rsid w:val="003361BD"/>
    <w:rsid w:val="003B5E6F"/>
    <w:rsid w:val="003E2223"/>
    <w:rsid w:val="00432113"/>
    <w:rsid w:val="004322BA"/>
    <w:rsid w:val="0049644B"/>
    <w:rsid w:val="004974E5"/>
    <w:rsid w:val="00515D02"/>
    <w:rsid w:val="005452A3"/>
    <w:rsid w:val="00560D90"/>
    <w:rsid w:val="006159CA"/>
    <w:rsid w:val="00621FDF"/>
    <w:rsid w:val="006516C9"/>
    <w:rsid w:val="006541B2"/>
    <w:rsid w:val="00662D1E"/>
    <w:rsid w:val="006D4D99"/>
    <w:rsid w:val="007371D6"/>
    <w:rsid w:val="00762BB1"/>
    <w:rsid w:val="0078521D"/>
    <w:rsid w:val="007A3C11"/>
    <w:rsid w:val="007F3812"/>
    <w:rsid w:val="007F7238"/>
    <w:rsid w:val="00856654"/>
    <w:rsid w:val="00871D02"/>
    <w:rsid w:val="0089217F"/>
    <w:rsid w:val="008B4428"/>
    <w:rsid w:val="008E006B"/>
    <w:rsid w:val="008E3703"/>
    <w:rsid w:val="008E6BCE"/>
    <w:rsid w:val="008F2BF3"/>
    <w:rsid w:val="008F3F22"/>
    <w:rsid w:val="0093431F"/>
    <w:rsid w:val="009E70B1"/>
    <w:rsid w:val="00A75D24"/>
    <w:rsid w:val="00A86954"/>
    <w:rsid w:val="00AA6929"/>
    <w:rsid w:val="00AC7CBE"/>
    <w:rsid w:val="00AD1147"/>
    <w:rsid w:val="00B50959"/>
    <w:rsid w:val="00C330F4"/>
    <w:rsid w:val="00C65339"/>
    <w:rsid w:val="00C91FD5"/>
    <w:rsid w:val="00CA3418"/>
    <w:rsid w:val="00D87AD7"/>
    <w:rsid w:val="00DC2263"/>
    <w:rsid w:val="00DD7352"/>
    <w:rsid w:val="00F44AC8"/>
    <w:rsid w:val="00F87176"/>
    <w:rsid w:val="05194B67"/>
    <w:rsid w:val="0CC079CF"/>
    <w:rsid w:val="0D12FCB1"/>
    <w:rsid w:val="0D200357"/>
    <w:rsid w:val="0F176210"/>
    <w:rsid w:val="0F3D4356"/>
    <w:rsid w:val="109D7499"/>
    <w:rsid w:val="116FC994"/>
    <w:rsid w:val="153481F4"/>
    <w:rsid w:val="24055B15"/>
    <w:rsid w:val="2AAEB045"/>
    <w:rsid w:val="2C608D35"/>
    <w:rsid w:val="2D79F536"/>
    <w:rsid w:val="2D7AFFC9"/>
    <w:rsid w:val="2DBF73EC"/>
    <w:rsid w:val="3030796E"/>
    <w:rsid w:val="31FD427E"/>
    <w:rsid w:val="35BB4B60"/>
    <w:rsid w:val="37645D06"/>
    <w:rsid w:val="3AE0517F"/>
    <w:rsid w:val="3BED0976"/>
    <w:rsid w:val="3C628E1D"/>
    <w:rsid w:val="3DA833D2"/>
    <w:rsid w:val="3F0F9807"/>
    <w:rsid w:val="410E3288"/>
    <w:rsid w:val="4178687F"/>
    <w:rsid w:val="44CFA5EB"/>
    <w:rsid w:val="4AA18863"/>
    <w:rsid w:val="51B7FC79"/>
    <w:rsid w:val="59C50399"/>
    <w:rsid w:val="5ADD0E55"/>
    <w:rsid w:val="5EF28A0E"/>
    <w:rsid w:val="600ADBE2"/>
    <w:rsid w:val="603465E5"/>
    <w:rsid w:val="64BEAD77"/>
    <w:rsid w:val="65220477"/>
    <w:rsid w:val="6569ECD7"/>
    <w:rsid w:val="6A8144A1"/>
    <w:rsid w:val="6C44245B"/>
    <w:rsid w:val="701CCCE2"/>
    <w:rsid w:val="71803085"/>
    <w:rsid w:val="731C8BBB"/>
    <w:rsid w:val="737EC8D5"/>
    <w:rsid w:val="7DB8A5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ADF5A9"/>
  <w15:docId w15:val="{856E92C7-0FE3-47DF-9D5E-B03D30EB4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23"/>
      <w:outlineLvl w:val="0"/>
    </w:pPr>
    <w:rPr>
      <w:b/>
      <w:bCs/>
    </w:rPr>
  </w:style>
  <w:style w:type="paragraph" w:styleId="Heading2">
    <w:name w:val="heading 2"/>
    <w:basedOn w:val="Normal"/>
    <w:next w:val="Normal"/>
    <w:link w:val="Heading2Char"/>
    <w:uiPriority w:val="9"/>
    <w:unhideWhenUsed/>
    <w:qFormat/>
    <w:rsid w:val="00662D1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F2BF3"/>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8F2BF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8F2BF3"/>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8F2BF3"/>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8F2BF3"/>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8F2BF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F2BF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668" w:hanging="360"/>
    </w:pPr>
  </w:style>
  <w:style w:type="paragraph" w:customStyle="1" w:styleId="TableParagraph">
    <w:name w:val="Table Paragraph"/>
    <w:basedOn w:val="Normal"/>
    <w:uiPriority w:val="1"/>
    <w:qFormat/>
    <w:pPr>
      <w:ind w:left="110"/>
    </w:pPr>
  </w:style>
  <w:style w:type="paragraph" w:styleId="Header">
    <w:name w:val="header"/>
    <w:basedOn w:val="Normal"/>
    <w:link w:val="HeaderChar"/>
    <w:uiPriority w:val="99"/>
    <w:unhideWhenUsed/>
    <w:rsid w:val="00250EE2"/>
    <w:pPr>
      <w:tabs>
        <w:tab w:val="center" w:pos="4513"/>
        <w:tab w:val="right" w:pos="9026"/>
      </w:tabs>
    </w:pPr>
  </w:style>
  <w:style w:type="character" w:customStyle="1" w:styleId="HeaderChar">
    <w:name w:val="Header Char"/>
    <w:basedOn w:val="DefaultParagraphFont"/>
    <w:link w:val="Header"/>
    <w:uiPriority w:val="99"/>
    <w:rsid w:val="00250EE2"/>
    <w:rPr>
      <w:rFonts w:ascii="Calibri" w:eastAsia="Calibri" w:hAnsi="Calibri" w:cs="Calibri"/>
    </w:rPr>
  </w:style>
  <w:style w:type="paragraph" w:styleId="Footer">
    <w:name w:val="footer"/>
    <w:basedOn w:val="Normal"/>
    <w:link w:val="FooterChar"/>
    <w:uiPriority w:val="99"/>
    <w:unhideWhenUsed/>
    <w:rsid w:val="00250EE2"/>
    <w:pPr>
      <w:tabs>
        <w:tab w:val="center" w:pos="4513"/>
        <w:tab w:val="right" w:pos="9026"/>
      </w:tabs>
    </w:pPr>
  </w:style>
  <w:style w:type="character" w:customStyle="1" w:styleId="FooterChar">
    <w:name w:val="Footer Char"/>
    <w:basedOn w:val="DefaultParagraphFont"/>
    <w:link w:val="Footer"/>
    <w:uiPriority w:val="99"/>
    <w:rsid w:val="00250EE2"/>
    <w:rPr>
      <w:rFonts w:ascii="Calibri" w:eastAsia="Calibri" w:hAnsi="Calibri" w:cs="Calibri"/>
    </w:rPr>
  </w:style>
  <w:style w:type="character" w:customStyle="1" w:styleId="Heading2Char">
    <w:name w:val="Heading 2 Char"/>
    <w:basedOn w:val="DefaultParagraphFont"/>
    <w:link w:val="Heading2"/>
    <w:uiPriority w:val="9"/>
    <w:semiHidden/>
    <w:rsid w:val="00662D1E"/>
    <w:rPr>
      <w:rFonts w:asciiTheme="majorHAnsi" w:eastAsiaTheme="majorEastAsia" w:hAnsiTheme="majorHAnsi" w:cstheme="majorBidi"/>
      <w:color w:val="365F91" w:themeColor="accent1" w:themeShade="BF"/>
      <w:sz w:val="26"/>
      <w:szCs w:val="26"/>
    </w:rPr>
  </w:style>
  <w:style w:type="character" w:styleId="BookTitle">
    <w:name w:val="Book Title"/>
    <w:basedOn w:val="DefaultParagraphFont"/>
    <w:uiPriority w:val="33"/>
    <w:qFormat/>
    <w:rsid w:val="008F2BF3"/>
    <w:rPr>
      <w:b/>
      <w:bCs/>
      <w:i/>
      <w:iCs/>
      <w:spacing w:val="5"/>
    </w:rPr>
  </w:style>
  <w:style w:type="paragraph" w:styleId="Caption">
    <w:name w:val="caption"/>
    <w:basedOn w:val="Normal"/>
    <w:next w:val="Normal"/>
    <w:uiPriority w:val="35"/>
    <w:semiHidden/>
    <w:unhideWhenUsed/>
    <w:qFormat/>
    <w:rsid w:val="008F2BF3"/>
    <w:pPr>
      <w:spacing w:after="200"/>
    </w:pPr>
    <w:rPr>
      <w:i/>
      <w:iCs/>
      <w:color w:val="1F497D" w:themeColor="text2"/>
      <w:sz w:val="18"/>
      <w:szCs w:val="18"/>
    </w:rPr>
  </w:style>
  <w:style w:type="character" w:styleId="Emphasis">
    <w:name w:val="Emphasis"/>
    <w:basedOn w:val="DefaultParagraphFont"/>
    <w:uiPriority w:val="20"/>
    <w:qFormat/>
    <w:rsid w:val="008F2BF3"/>
    <w:rPr>
      <w:i/>
      <w:iCs/>
    </w:rPr>
  </w:style>
  <w:style w:type="character" w:customStyle="1" w:styleId="Heading3Char">
    <w:name w:val="Heading 3 Char"/>
    <w:basedOn w:val="DefaultParagraphFont"/>
    <w:link w:val="Heading3"/>
    <w:uiPriority w:val="9"/>
    <w:semiHidden/>
    <w:rsid w:val="008F2BF3"/>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8F2BF3"/>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8F2BF3"/>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8F2BF3"/>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8F2BF3"/>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8F2BF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F2BF3"/>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8F2BF3"/>
    <w:rPr>
      <w:i/>
      <w:iCs/>
      <w:color w:val="4F81BD" w:themeColor="accent1"/>
    </w:rPr>
  </w:style>
  <w:style w:type="paragraph" w:styleId="IntenseQuote">
    <w:name w:val="Intense Quote"/>
    <w:basedOn w:val="Normal"/>
    <w:next w:val="Normal"/>
    <w:link w:val="IntenseQuoteChar"/>
    <w:uiPriority w:val="30"/>
    <w:qFormat/>
    <w:rsid w:val="008F2BF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8F2BF3"/>
    <w:rPr>
      <w:rFonts w:ascii="Calibri" w:eastAsia="Calibri" w:hAnsi="Calibri" w:cs="Calibri"/>
      <w:i/>
      <w:iCs/>
      <w:color w:val="4F81BD" w:themeColor="accent1"/>
    </w:rPr>
  </w:style>
  <w:style w:type="character" w:styleId="IntenseReference">
    <w:name w:val="Intense Reference"/>
    <w:basedOn w:val="DefaultParagraphFont"/>
    <w:uiPriority w:val="32"/>
    <w:qFormat/>
    <w:rsid w:val="008F2BF3"/>
    <w:rPr>
      <w:b/>
      <w:bCs/>
      <w:smallCaps/>
      <w:color w:val="4F81BD" w:themeColor="accent1"/>
      <w:spacing w:val="5"/>
    </w:rPr>
  </w:style>
  <w:style w:type="paragraph" w:styleId="NoSpacing">
    <w:name w:val="No Spacing"/>
    <w:uiPriority w:val="1"/>
    <w:qFormat/>
    <w:rsid w:val="008F2BF3"/>
    <w:rPr>
      <w:rFonts w:ascii="Calibri" w:eastAsia="Calibri" w:hAnsi="Calibri" w:cs="Calibri"/>
    </w:rPr>
  </w:style>
  <w:style w:type="paragraph" w:styleId="Quote">
    <w:name w:val="Quote"/>
    <w:basedOn w:val="Normal"/>
    <w:next w:val="Normal"/>
    <w:link w:val="QuoteChar"/>
    <w:uiPriority w:val="29"/>
    <w:qFormat/>
    <w:rsid w:val="008F2BF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F2BF3"/>
    <w:rPr>
      <w:rFonts w:ascii="Calibri" w:eastAsia="Calibri" w:hAnsi="Calibri" w:cs="Calibri"/>
      <w:i/>
      <w:iCs/>
      <w:color w:val="404040" w:themeColor="text1" w:themeTint="BF"/>
    </w:rPr>
  </w:style>
  <w:style w:type="character" w:styleId="Strong">
    <w:name w:val="Strong"/>
    <w:basedOn w:val="DefaultParagraphFont"/>
    <w:uiPriority w:val="22"/>
    <w:qFormat/>
    <w:rsid w:val="008F2BF3"/>
    <w:rPr>
      <w:b/>
      <w:bCs/>
    </w:rPr>
  </w:style>
  <w:style w:type="paragraph" w:styleId="Subtitle">
    <w:name w:val="Subtitle"/>
    <w:basedOn w:val="Normal"/>
    <w:next w:val="Normal"/>
    <w:link w:val="SubtitleChar"/>
    <w:uiPriority w:val="11"/>
    <w:qFormat/>
    <w:rsid w:val="008F2BF3"/>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8F2BF3"/>
    <w:rPr>
      <w:rFonts w:eastAsiaTheme="minorEastAsia"/>
      <w:color w:val="5A5A5A" w:themeColor="text1" w:themeTint="A5"/>
      <w:spacing w:val="15"/>
    </w:rPr>
  </w:style>
  <w:style w:type="character" w:styleId="SubtleEmphasis">
    <w:name w:val="Subtle Emphasis"/>
    <w:basedOn w:val="DefaultParagraphFont"/>
    <w:uiPriority w:val="19"/>
    <w:qFormat/>
    <w:rsid w:val="008F2BF3"/>
    <w:rPr>
      <w:i/>
      <w:iCs/>
      <w:color w:val="404040" w:themeColor="text1" w:themeTint="BF"/>
    </w:rPr>
  </w:style>
  <w:style w:type="character" w:styleId="SubtleReference">
    <w:name w:val="Subtle Reference"/>
    <w:basedOn w:val="DefaultParagraphFont"/>
    <w:uiPriority w:val="31"/>
    <w:qFormat/>
    <w:rsid w:val="008F2BF3"/>
    <w:rPr>
      <w:smallCaps/>
      <w:color w:val="5A5A5A" w:themeColor="text1" w:themeTint="A5"/>
    </w:rPr>
  </w:style>
  <w:style w:type="paragraph" w:styleId="Title">
    <w:name w:val="Title"/>
    <w:basedOn w:val="Normal"/>
    <w:next w:val="Normal"/>
    <w:link w:val="TitleChar"/>
    <w:uiPriority w:val="10"/>
    <w:qFormat/>
    <w:rsid w:val="008F2BF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2BF3"/>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8F2BF3"/>
    <w:pPr>
      <w:keepNext/>
      <w:keepLines/>
      <w:spacing w:before="240"/>
      <w:ind w:left="0"/>
      <w:outlineLvl w:val="9"/>
    </w:pPr>
    <w:rPr>
      <w:rFonts w:asciiTheme="majorHAnsi" w:eastAsiaTheme="majorEastAsia" w:hAnsiTheme="majorHAnsi" w:cstheme="majorBidi"/>
      <w:b w:val="0"/>
      <w:bC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5201666">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C925450A4DF54FB05424646B0CAFC3" ma:contentTypeVersion="18" ma:contentTypeDescription="Create a new document." ma:contentTypeScope="" ma:versionID="6550fc641ba03b46726c0593a31d369f">
  <xsd:schema xmlns:xsd="http://www.w3.org/2001/XMLSchema" xmlns:xs="http://www.w3.org/2001/XMLSchema" xmlns:p="http://schemas.microsoft.com/office/2006/metadata/properties" xmlns:ns2="62b1ed78-b974-41f1-b49c-961729b2336a" xmlns:ns3="33609739-cf1f-44a0-93d4-5969d5a9114b" targetNamespace="http://schemas.microsoft.com/office/2006/metadata/properties" ma:root="true" ma:fieldsID="78f3a03ce89e4b2d08c457635f455548" ns2:_="" ns3:_="">
    <xsd:import namespace="62b1ed78-b974-41f1-b49c-961729b2336a"/>
    <xsd:import namespace="33609739-cf1f-44a0-93d4-5969d5a9114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ServiceObjectDetectorVersions" minOccurs="0"/>
                <xsd:element ref="ns2:MediaServiceLocation"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b1ed78-b974-41f1-b49c-961729b233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4411ebe-4381-4a32-b79f-09054e2c74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609739-cf1f-44a0-93d4-5969d5a9114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e0924d5-8193-4ba9-9e8a-b8e9a5c6b32a}" ma:internalName="TaxCatchAll" ma:showField="CatchAllData" ma:web="33609739-cf1f-44a0-93d4-5969d5a9114b">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2b1ed78-b974-41f1-b49c-961729b2336a">
      <Terms xmlns="http://schemas.microsoft.com/office/infopath/2007/PartnerControls"/>
    </lcf76f155ced4ddcb4097134ff3c332f>
    <TaxCatchAll xmlns="33609739-cf1f-44a0-93d4-5969d5a9114b" xsi:nil="true"/>
  </documentManagement>
</p:properties>
</file>

<file path=customXml/itemProps1.xml><?xml version="1.0" encoding="utf-8"?>
<ds:datastoreItem xmlns:ds="http://schemas.openxmlformats.org/officeDocument/2006/customXml" ds:itemID="{42243D3D-2435-4F63-BB58-E743A8BBB1C0}"/>
</file>

<file path=customXml/itemProps2.xml><?xml version="1.0" encoding="utf-8"?>
<ds:datastoreItem xmlns:ds="http://schemas.openxmlformats.org/officeDocument/2006/customXml" ds:itemID="{82BEE30C-4F49-4E22-86B1-6B58168C8A46}"/>
</file>

<file path=customXml/itemProps3.xml><?xml version="1.0" encoding="utf-8"?>
<ds:datastoreItem xmlns:ds="http://schemas.openxmlformats.org/officeDocument/2006/customXml" ds:itemID="{49E0F9BC-6830-4F11-BD08-4422DDA3CCF5}"/>
</file>

<file path=docProps/app.xml><?xml version="1.0" encoding="utf-8"?>
<Properties xmlns="http://schemas.openxmlformats.org/officeDocument/2006/extended-properties" xmlns:vt="http://schemas.openxmlformats.org/officeDocument/2006/docPropsVTypes">
  <Template>Normal.dotm</Template>
  <TotalTime>0</TotalTime>
  <Pages>4</Pages>
  <Words>915</Words>
  <Characters>5219</Characters>
  <Application>Microsoft Office Word</Application>
  <DocSecurity>0</DocSecurity>
  <Lines>43</Lines>
  <Paragraphs>12</Paragraphs>
  <ScaleCrop>false</ScaleCrop>
  <Company/>
  <LinksUpToDate>false</LinksUpToDate>
  <CharactersWithSpaces>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Rice</dc:creator>
  <cp:lastModifiedBy>Richard Fairley</cp:lastModifiedBy>
  <cp:revision>2</cp:revision>
  <dcterms:created xsi:type="dcterms:W3CDTF">2026-09-24T09:55:00Z</dcterms:created>
  <dcterms:modified xsi:type="dcterms:W3CDTF">2026-09-24T09:55:00Z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2025-10-15T00:00:00Z</vt:filetime>
  </property>
  <property fmtid="{D5CDD505-2E9C-101B-9397-08002B2CF9AE}" pid="3" name="Creator">
    <vt:lpwstr>Microsoft Word</vt:lpwstr>
  </property>
  <property fmtid="{D5CDD505-2E9C-101B-9397-08002B2CF9AE}" pid="4" name="LastSaved">
    <vt:filetime>2026-09-16T00:00:00Z</vt:filetime>
  </property>
  <property fmtid="{D5CDD505-2E9C-101B-9397-08002B2CF9AE}" pid="5" name="ContentTypeId">
    <vt:lpwstr>0x010100F5C925450A4DF54FB05424646B0CAFC3</vt:lpwstr>
  </property>
</Properties>
</file>