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0500" w14:textId="77777777" w:rsidR="00473DD5" w:rsidRDefault="00473DD5" w:rsidP="00152FD2">
      <w:pPr>
        <w:rPr>
          <w:rFonts w:ascii="Arial" w:hAnsi="Arial" w:cs="Arial"/>
          <w:b/>
          <w:bCs/>
          <w:sz w:val="22"/>
          <w:szCs w:val="22"/>
        </w:rPr>
      </w:pPr>
    </w:p>
    <w:p w14:paraId="54CBE4B8" w14:textId="77777777" w:rsidR="00473DD5" w:rsidRDefault="00473DD5" w:rsidP="00152FD2">
      <w:pPr>
        <w:rPr>
          <w:rFonts w:ascii="Arial" w:hAnsi="Arial" w:cs="Arial"/>
          <w:b/>
          <w:bCs/>
          <w:sz w:val="22"/>
          <w:szCs w:val="22"/>
        </w:rPr>
      </w:pPr>
    </w:p>
    <w:p w14:paraId="336D2709" w14:textId="77777777" w:rsidR="00473DD5" w:rsidRDefault="00473DD5" w:rsidP="00152FD2">
      <w:pPr>
        <w:rPr>
          <w:rFonts w:ascii="Arial" w:hAnsi="Arial" w:cs="Arial"/>
          <w:b/>
          <w:bCs/>
          <w:sz w:val="22"/>
          <w:szCs w:val="22"/>
        </w:rPr>
      </w:pPr>
    </w:p>
    <w:p w14:paraId="19C5EFCC" w14:textId="77777777" w:rsidR="00473DD5" w:rsidRDefault="00473DD5" w:rsidP="00152FD2">
      <w:pPr>
        <w:rPr>
          <w:rFonts w:ascii="Arial" w:hAnsi="Arial" w:cs="Arial"/>
          <w:b/>
          <w:bCs/>
          <w:sz w:val="22"/>
          <w:szCs w:val="22"/>
        </w:rPr>
      </w:pPr>
    </w:p>
    <w:p w14:paraId="148D88D3" w14:textId="77777777" w:rsidR="00473DD5" w:rsidRDefault="00473DD5" w:rsidP="00152FD2">
      <w:pPr>
        <w:rPr>
          <w:rFonts w:ascii="Arial" w:hAnsi="Arial" w:cs="Arial"/>
          <w:b/>
          <w:bCs/>
          <w:sz w:val="22"/>
          <w:szCs w:val="22"/>
        </w:rPr>
      </w:pPr>
    </w:p>
    <w:p w14:paraId="260A9F3B" w14:textId="21D5D199" w:rsidR="00473DD5" w:rsidRDefault="00F0729F" w:rsidP="00F0729F">
      <w:pPr>
        <w:jc w:val="center"/>
        <w:rPr>
          <w:rFonts w:ascii="Arial" w:hAnsi="Arial" w:cs="Arial"/>
          <w:b/>
          <w:bCs/>
          <w:sz w:val="22"/>
          <w:szCs w:val="22"/>
        </w:rPr>
      </w:pPr>
      <w:r w:rsidRPr="00AF1DDA">
        <w:rPr>
          <w:rFonts w:ascii="Arial" w:eastAsia="Calibri" w:hAnsi="Arial" w:cs="Arial"/>
          <w:noProof/>
        </w:rPr>
        <w:drawing>
          <wp:inline distT="0" distB="0" distL="0" distR="0" wp14:anchorId="22D69088" wp14:editId="6035AB1A">
            <wp:extent cx="3038475" cy="1314450"/>
            <wp:effectExtent l="0" t="0" r="9525" b="0"/>
            <wp:docPr id="1" name="Picture 1" descr="A logo for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housing associatio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1314450"/>
                    </a:xfrm>
                    <a:prstGeom prst="rect">
                      <a:avLst/>
                    </a:prstGeom>
                    <a:noFill/>
                    <a:ln>
                      <a:noFill/>
                    </a:ln>
                  </pic:spPr>
                </pic:pic>
              </a:graphicData>
            </a:graphic>
          </wp:inline>
        </w:drawing>
      </w:r>
    </w:p>
    <w:p w14:paraId="009C773F" w14:textId="77777777" w:rsidR="00473DD5" w:rsidRDefault="00473DD5" w:rsidP="00152FD2">
      <w:pPr>
        <w:rPr>
          <w:rFonts w:ascii="Arial" w:hAnsi="Arial" w:cs="Arial"/>
          <w:b/>
          <w:bCs/>
          <w:sz w:val="22"/>
          <w:szCs w:val="22"/>
        </w:rPr>
      </w:pPr>
    </w:p>
    <w:p w14:paraId="7FE535F9" w14:textId="3D8514C0" w:rsidR="00473DD5" w:rsidRPr="00344D80" w:rsidRDefault="007D32A7" w:rsidP="00344D80">
      <w:pPr>
        <w:jc w:val="center"/>
        <w:rPr>
          <w:rFonts w:ascii="Arial" w:hAnsi="Arial" w:cs="Arial"/>
          <w:b/>
          <w:bCs/>
          <w:sz w:val="40"/>
          <w:szCs w:val="40"/>
        </w:rPr>
      </w:pPr>
      <w:r w:rsidRPr="00344D80">
        <w:rPr>
          <w:rFonts w:ascii="Arial" w:hAnsi="Arial" w:cs="Arial"/>
          <w:b/>
          <w:bCs/>
          <w:sz w:val="40"/>
          <w:szCs w:val="40"/>
        </w:rPr>
        <w:t>Wellhouse Housing Association</w:t>
      </w:r>
    </w:p>
    <w:p w14:paraId="616BD01F" w14:textId="3579E730" w:rsidR="007D32A7" w:rsidRDefault="007D32A7" w:rsidP="00344D80">
      <w:pPr>
        <w:jc w:val="center"/>
        <w:rPr>
          <w:rFonts w:ascii="Arial" w:hAnsi="Arial" w:cs="Arial"/>
          <w:b/>
          <w:bCs/>
          <w:sz w:val="22"/>
          <w:szCs w:val="22"/>
        </w:rPr>
      </w:pPr>
      <w:r w:rsidRPr="00344D80">
        <w:rPr>
          <w:rFonts w:ascii="Arial" w:hAnsi="Arial" w:cs="Arial"/>
          <w:b/>
          <w:bCs/>
          <w:sz w:val="40"/>
          <w:szCs w:val="40"/>
        </w:rPr>
        <w:t xml:space="preserve">Competency </w:t>
      </w:r>
      <w:r w:rsidR="00344D80" w:rsidRPr="00344D80">
        <w:rPr>
          <w:rFonts w:ascii="Arial" w:hAnsi="Arial" w:cs="Arial"/>
          <w:b/>
          <w:bCs/>
          <w:sz w:val="40"/>
          <w:szCs w:val="40"/>
        </w:rPr>
        <w:t>based Framework</w:t>
      </w:r>
    </w:p>
    <w:p w14:paraId="246BAAC3" w14:textId="77777777" w:rsidR="00473DD5" w:rsidRDefault="00473DD5" w:rsidP="00152FD2">
      <w:pPr>
        <w:rPr>
          <w:rFonts w:ascii="Arial" w:hAnsi="Arial" w:cs="Arial"/>
          <w:b/>
          <w:bCs/>
          <w:sz w:val="22"/>
          <w:szCs w:val="22"/>
        </w:rPr>
      </w:pPr>
    </w:p>
    <w:p w14:paraId="215CDD73" w14:textId="77777777" w:rsidR="00473DD5" w:rsidRDefault="00473DD5" w:rsidP="00152FD2">
      <w:pPr>
        <w:rPr>
          <w:rFonts w:ascii="Arial" w:hAnsi="Arial" w:cs="Arial"/>
          <w:b/>
          <w:bCs/>
          <w:sz w:val="22"/>
          <w:szCs w:val="22"/>
        </w:rPr>
      </w:pPr>
    </w:p>
    <w:p w14:paraId="0AE782C3" w14:textId="77777777" w:rsidR="00473DD5" w:rsidRDefault="00473DD5" w:rsidP="00152FD2">
      <w:pPr>
        <w:rPr>
          <w:rFonts w:ascii="Arial" w:hAnsi="Arial" w:cs="Arial"/>
          <w:b/>
          <w:bCs/>
          <w:sz w:val="22"/>
          <w:szCs w:val="22"/>
        </w:rPr>
      </w:pPr>
    </w:p>
    <w:p w14:paraId="2C6B2AF6" w14:textId="77777777" w:rsidR="00473DD5" w:rsidRDefault="00473DD5" w:rsidP="00152FD2">
      <w:pPr>
        <w:rPr>
          <w:rFonts w:ascii="Arial" w:hAnsi="Arial" w:cs="Arial"/>
          <w:b/>
          <w:bCs/>
          <w:sz w:val="22"/>
          <w:szCs w:val="22"/>
        </w:rPr>
      </w:pPr>
    </w:p>
    <w:p w14:paraId="303DC5E5" w14:textId="77777777" w:rsidR="00473DD5" w:rsidRDefault="00473DD5" w:rsidP="00152FD2">
      <w:pPr>
        <w:rPr>
          <w:rFonts w:ascii="Arial" w:hAnsi="Arial" w:cs="Arial"/>
          <w:b/>
          <w:bCs/>
          <w:sz w:val="22"/>
          <w:szCs w:val="22"/>
        </w:rPr>
      </w:pPr>
    </w:p>
    <w:p w14:paraId="6F27ABBC" w14:textId="77777777" w:rsidR="00473DD5" w:rsidRDefault="00473DD5" w:rsidP="00152FD2">
      <w:pPr>
        <w:rPr>
          <w:rFonts w:ascii="Arial" w:hAnsi="Arial" w:cs="Arial"/>
          <w:b/>
          <w:bCs/>
          <w:sz w:val="22"/>
          <w:szCs w:val="22"/>
        </w:rPr>
      </w:pPr>
    </w:p>
    <w:p w14:paraId="580663C7" w14:textId="64757952" w:rsidR="00152FD2" w:rsidRPr="00AB37EF" w:rsidRDefault="00152FD2" w:rsidP="00152FD2">
      <w:pPr>
        <w:rPr>
          <w:rFonts w:ascii="Arial" w:hAnsi="Arial" w:cs="Arial"/>
          <w:b/>
          <w:bCs/>
          <w:sz w:val="22"/>
          <w:szCs w:val="22"/>
        </w:rPr>
      </w:pPr>
      <w:r w:rsidRPr="00AB37EF">
        <w:rPr>
          <w:rFonts w:ascii="Arial" w:hAnsi="Arial" w:cs="Arial"/>
          <w:b/>
          <w:bCs/>
          <w:sz w:val="22"/>
          <w:szCs w:val="22"/>
        </w:rPr>
        <w:lastRenderedPageBreak/>
        <w:t>What are Competencies?</w:t>
      </w:r>
    </w:p>
    <w:p w14:paraId="082EB4D2" w14:textId="076A26C6" w:rsidR="00152FD2" w:rsidRDefault="00152FD2" w:rsidP="0050134E">
      <w:pPr>
        <w:pStyle w:val="ListParagraph"/>
        <w:numPr>
          <w:ilvl w:val="0"/>
          <w:numId w:val="16"/>
        </w:numPr>
        <w:rPr>
          <w:rFonts w:ascii="Arial" w:hAnsi="Arial" w:cs="Arial"/>
          <w:sz w:val="22"/>
          <w:szCs w:val="22"/>
        </w:rPr>
      </w:pPr>
      <w:r w:rsidRPr="0050134E">
        <w:rPr>
          <w:rFonts w:ascii="Arial" w:hAnsi="Arial" w:cs="Arial"/>
          <w:sz w:val="22"/>
          <w:szCs w:val="22"/>
        </w:rPr>
        <w:t>Competencies are the personal attributes or underlying characteristics that shape the way we carry out our roles. They are a combination of the skills, knowledge, attitudes and behaviours that are required by everyone if we are to demonstrate our core values in the way that we work. They focus on how tasks are achieved not what is achieved.</w:t>
      </w:r>
    </w:p>
    <w:p w14:paraId="2848FAF4" w14:textId="77777777" w:rsidR="0095106B" w:rsidRDefault="0095106B" w:rsidP="0095106B">
      <w:pPr>
        <w:rPr>
          <w:rFonts w:ascii="Arial" w:hAnsi="Arial" w:cs="Arial"/>
          <w:sz w:val="22"/>
          <w:szCs w:val="22"/>
        </w:rPr>
      </w:pPr>
    </w:p>
    <w:p w14:paraId="65EA2930" w14:textId="77777777" w:rsidR="0095106B" w:rsidRPr="0095106B" w:rsidRDefault="0095106B" w:rsidP="0095106B">
      <w:pPr>
        <w:rPr>
          <w:rFonts w:ascii="Arial" w:hAnsi="Arial" w:cs="Arial"/>
          <w:sz w:val="22"/>
          <w:szCs w:val="22"/>
        </w:rPr>
      </w:pPr>
    </w:p>
    <w:p w14:paraId="2F61EFB1" w14:textId="22FD7D7E" w:rsidR="00956786" w:rsidRDefault="00152FD2" w:rsidP="00152FD2">
      <w:pPr>
        <w:rPr>
          <w:rFonts w:ascii="Arial" w:hAnsi="Arial" w:cs="Arial"/>
          <w:b/>
          <w:bCs/>
          <w:sz w:val="22"/>
          <w:szCs w:val="22"/>
        </w:rPr>
      </w:pPr>
      <w:r w:rsidRPr="007D5A2B">
        <w:rPr>
          <w:rFonts w:ascii="Arial" w:hAnsi="Arial" w:cs="Arial"/>
          <w:b/>
          <w:bCs/>
          <w:sz w:val="22"/>
          <w:szCs w:val="22"/>
        </w:rPr>
        <w:t>Who does the Competency Based Framework apply to and how will it be utilised</w:t>
      </w:r>
      <w:r w:rsidR="00956786">
        <w:rPr>
          <w:rFonts w:ascii="Arial" w:hAnsi="Arial" w:cs="Arial"/>
          <w:b/>
          <w:bCs/>
          <w:sz w:val="22"/>
          <w:szCs w:val="22"/>
        </w:rPr>
        <w:t>?</w:t>
      </w:r>
    </w:p>
    <w:p w14:paraId="18C4E262" w14:textId="29FA889C" w:rsidR="00F44B7C" w:rsidRPr="0095106B" w:rsidRDefault="00152FD2" w:rsidP="00263275">
      <w:pPr>
        <w:pStyle w:val="ListParagraph"/>
        <w:numPr>
          <w:ilvl w:val="0"/>
          <w:numId w:val="17"/>
        </w:numPr>
        <w:rPr>
          <w:rFonts w:ascii="Arial" w:hAnsi="Arial" w:cs="Arial"/>
          <w:b/>
          <w:bCs/>
          <w:sz w:val="22"/>
          <w:szCs w:val="22"/>
        </w:rPr>
      </w:pPr>
      <w:r w:rsidRPr="00263275">
        <w:rPr>
          <w:rFonts w:ascii="Arial" w:hAnsi="Arial" w:cs="Arial"/>
          <w:sz w:val="22"/>
          <w:szCs w:val="22"/>
        </w:rPr>
        <w:t xml:space="preserve">It applies to everyone in the Association as all </w:t>
      </w:r>
      <w:r w:rsidR="00B3119F" w:rsidRPr="00263275">
        <w:rPr>
          <w:rFonts w:ascii="Arial" w:hAnsi="Arial" w:cs="Arial"/>
          <w:sz w:val="22"/>
          <w:szCs w:val="22"/>
        </w:rPr>
        <w:t xml:space="preserve">colleagues </w:t>
      </w:r>
      <w:r w:rsidRPr="00263275">
        <w:rPr>
          <w:rFonts w:ascii="Arial" w:hAnsi="Arial" w:cs="Arial"/>
          <w:sz w:val="22"/>
          <w:szCs w:val="22"/>
        </w:rPr>
        <w:t xml:space="preserve">are expected to </w:t>
      </w:r>
      <w:r w:rsidR="00F44B7C" w:rsidRPr="00263275">
        <w:rPr>
          <w:rFonts w:ascii="Arial" w:hAnsi="Arial" w:cs="Arial"/>
          <w:sz w:val="22"/>
          <w:szCs w:val="22"/>
        </w:rPr>
        <w:t>always demonstrate the core values</w:t>
      </w:r>
      <w:r w:rsidRPr="00263275">
        <w:rPr>
          <w:rFonts w:ascii="Arial" w:hAnsi="Arial" w:cs="Arial"/>
          <w:sz w:val="22"/>
          <w:szCs w:val="22"/>
        </w:rPr>
        <w:t xml:space="preserve">, however </w:t>
      </w:r>
      <w:r w:rsidR="00636ADE" w:rsidRPr="00263275">
        <w:rPr>
          <w:rFonts w:ascii="Arial" w:hAnsi="Arial" w:cs="Arial"/>
          <w:sz w:val="22"/>
          <w:szCs w:val="22"/>
        </w:rPr>
        <w:t>S</w:t>
      </w:r>
      <w:r w:rsidRPr="00263275">
        <w:rPr>
          <w:rFonts w:ascii="Arial" w:hAnsi="Arial" w:cs="Arial"/>
          <w:sz w:val="22"/>
          <w:szCs w:val="22"/>
        </w:rPr>
        <w:t xml:space="preserve">enior </w:t>
      </w:r>
      <w:r w:rsidR="00636ADE" w:rsidRPr="00263275">
        <w:rPr>
          <w:rFonts w:ascii="Arial" w:hAnsi="Arial" w:cs="Arial"/>
          <w:sz w:val="22"/>
          <w:szCs w:val="22"/>
        </w:rPr>
        <w:t>M</w:t>
      </w:r>
      <w:r w:rsidR="00956786" w:rsidRPr="00263275">
        <w:rPr>
          <w:rFonts w:ascii="Arial" w:hAnsi="Arial" w:cs="Arial"/>
          <w:sz w:val="22"/>
          <w:szCs w:val="22"/>
        </w:rPr>
        <w:t>anagers</w:t>
      </w:r>
      <w:r w:rsidR="00EA6938" w:rsidRPr="00263275">
        <w:rPr>
          <w:rFonts w:ascii="Arial" w:hAnsi="Arial" w:cs="Arial"/>
          <w:sz w:val="22"/>
          <w:szCs w:val="22"/>
        </w:rPr>
        <w:t xml:space="preserve"> </w:t>
      </w:r>
      <w:r w:rsidRPr="00263275">
        <w:rPr>
          <w:rFonts w:ascii="Arial" w:hAnsi="Arial" w:cs="Arial"/>
          <w:sz w:val="22"/>
          <w:szCs w:val="22"/>
        </w:rPr>
        <w:t>are required to demonstrate additional competencies which ensure the framework is embedded across the Association.</w:t>
      </w:r>
    </w:p>
    <w:p w14:paraId="69DB5828" w14:textId="77777777" w:rsidR="0095106B" w:rsidRPr="00263275" w:rsidRDefault="0095106B" w:rsidP="0095106B">
      <w:pPr>
        <w:pStyle w:val="ListParagraph"/>
        <w:rPr>
          <w:rFonts w:ascii="Arial" w:hAnsi="Arial" w:cs="Arial"/>
          <w:b/>
          <w:bCs/>
          <w:sz w:val="22"/>
          <w:szCs w:val="22"/>
        </w:rPr>
      </w:pPr>
    </w:p>
    <w:p w14:paraId="57DC1E3D" w14:textId="738F388A" w:rsidR="00CA3F83" w:rsidRPr="0095106B" w:rsidRDefault="00152FD2" w:rsidP="00263275">
      <w:pPr>
        <w:pStyle w:val="ListParagraph"/>
        <w:numPr>
          <w:ilvl w:val="0"/>
          <w:numId w:val="17"/>
        </w:numPr>
        <w:rPr>
          <w:rFonts w:ascii="Arial" w:hAnsi="Arial" w:cs="Arial"/>
          <w:b/>
          <w:bCs/>
          <w:sz w:val="22"/>
          <w:szCs w:val="22"/>
        </w:rPr>
      </w:pPr>
      <w:r w:rsidRPr="00263275">
        <w:rPr>
          <w:rFonts w:ascii="Arial" w:hAnsi="Arial" w:cs="Arial"/>
          <w:sz w:val="22"/>
          <w:szCs w:val="22"/>
        </w:rPr>
        <w:t xml:space="preserve">It is used as a recruitment tool </w:t>
      </w:r>
      <w:r w:rsidR="00CA3F83" w:rsidRPr="00263275">
        <w:rPr>
          <w:rFonts w:ascii="Arial" w:hAnsi="Arial" w:cs="Arial"/>
          <w:sz w:val="22"/>
          <w:szCs w:val="22"/>
        </w:rPr>
        <w:t>to</w:t>
      </w:r>
      <w:r w:rsidRPr="00263275">
        <w:rPr>
          <w:rFonts w:ascii="Arial" w:hAnsi="Arial" w:cs="Arial"/>
          <w:sz w:val="22"/>
          <w:szCs w:val="22"/>
        </w:rPr>
        <w:t xml:space="preserve"> attract and employ </w:t>
      </w:r>
      <w:r w:rsidR="00B3119F" w:rsidRPr="00263275">
        <w:rPr>
          <w:rFonts w:ascii="Arial" w:hAnsi="Arial" w:cs="Arial"/>
          <w:sz w:val="22"/>
          <w:szCs w:val="22"/>
        </w:rPr>
        <w:t xml:space="preserve">those </w:t>
      </w:r>
      <w:r w:rsidRPr="00263275">
        <w:rPr>
          <w:rFonts w:ascii="Arial" w:hAnsi="Arial" w:cs="Arial"/>
          <w:sz w:val="22"/>
          <w:szCs w:val="22"/>
        </w:rPr>
        <w:t>who demonstrate the core values.</w:t>
      </w:r>
    </w:p>
    <w:p w14:paraId="2795CCC8" w14:textId="77777777" w:rsidR="0095106B" w:rsidRPr="0095106B" w:rsidRDefault="0095106B" w:rsidP="0095106B">
      <w:pPr>
        <w:pStyle w:val="ListParagraph"/>
        <w:rPr>
          <w:rFonts w:ascii="Arial" w:hAnsi="Arial" w:cs="Arial"/>
          <w:b/>
          <w:bCs/>
          <w:sz w:val="22"/>
          <w:szCs w:val="22"/>
        </w:rPr>
      </w:pPr>
    </w:p>
    <w:p w14:paraId="4B9AF00A" w14:textId="77777777" w:rsidR="00615CD2" w:rsidRDefault="00152FD2" w:rsidP="00263275">
      <w:pPr>
        <w:pStyle w:val="ListParagraph"/>
        <w:numPr>
          <w:ilvl w:val="0"/>
          <w:numId w:val="17"/>
        </w:numPr>
        <w:rPr>
          <w:rFonts w:ascii="Arial" w:hAnsi="Arial" w:cs="Arial"/>
          <w:sz w:val="22"/>
          <w:szCs w:val="22"/>
        </w:rPr>
      </w:pPr>
      <w:r w:rsidRPr="00263275">
        <w:rPr>
          <w:rFonts w:ascii="Arial" w:hAnsi="Arial" w:cs="Arial"/>
          <w:sz w:val="22"/>
          <w:szCs w:val="22"/>
        </w:rPr>
        <w:t>Each competency is based on one of the Association’s core values</w:t>
      </w:r>
      <w:r w:rsidR="00CA3F83" w:rsidRPr="00263275">
        <w:rPr>
          <w:rFonts w:ascii="Arial" w:hAnsi="Arial" w:cs="Arial"/>
          <w:sz w:val="22"/>
          <w:szCs w:val="22"/>
        </w:rPr>
        <w:t xml:space="preserve">. </w:t>
      </w:r>
      <w:r w:rsidRPr="00263275">
        <w:rPr>
          <w:rFonts w:ascii="Arial" w:hAnsi="Arial" w:cs="Arial"/>
          <w:sz w:val="22"/>
          <w:szCs w:val="22"/>
        </w:rPr>
        <w:t>This enables all staff members to clearly see what is expected of them and what they can expect of colleagues too.</w:t>
      </w:r>
    </w:p>
    <w:p w14:paraId="6E925536" w14:textId="77777777" w:rsidR="0095106B" w:rsidRPr="0095106B" w:rsidRDefault="0095106B" w:rsidP="0095106B">
      <w:pPr>
        <w:pStyle w:val="ListParagraph"/>
        <w:rPr>
          <w:rFonts w:ascii="Arial" w:hAnsi="Arial" w:cs="Arial"/>
          <w:sz w:val="22"/>
          <w:szCs w:val="22"/>
        </w:rPr>
      </w:pPr>
    </w:p>
    <w:p w14:paraId="752A19B2" w14:textId="4E7176ED" w:rsidR="00152FD2" w:rsidRPr="0095106B" w:rsidRDefault="00152FD2" w:rsidP="00263275">
      <w:pPr>
        <w:pStyle w:val="ListParagraph"/>
        <w:numPr>
          <w:ilvl w:val="0"/>
          <w:numId w:val="17"/>
        </w:numPr>
        <w:rPr>
          <w:rFonts w:ascii="Arial" w:hAnsi="Arial" w:cs="Arial"/>
          <w:b/>
          <w:bCs/>
          <w:sz w:val="22"/>
          <w:szCs w:val="22"/>
        </w:rPr>
      </w:pPr>
      <w:r w:rsidRPr="00263275">
        <w:rPr>
          <w:rFonts w:ascii="Arial" w:hAnsi="Arial" w:cs="Arial"/>
          <w:sz w:val="22"/>
          <w:szCs w:val="22"/>
        </w:rPr>
        <w:t xml:space="preserve">The framework sets out both positive and negative indicators </w:t>
      </w:r>
      <w:r w:rsidR="008A4EB1" w:rsidRPr="00263275">
        <w:rPr>
          <w:rFonts w:ascii="Arial" w:hAnsi="Arial" w:cs="Arial"/>
          <w:sz w:val="22"/>
          <w:szCs w:val="22"/>
        </w:rPr>
        <w:t>to</w:t>
      </w:r>
      <w:r w:rsidRPr="00263275">
        <w:rPr>
          <w:rFonts w:ascii="Arial" w:hAnsi="Arial" w:cs="Arial"/>
          <w:sz w:val="22"/>
          <w:szCs w:val="22"/>
        </w:rPr>
        <w:t xml:space="preserve"> help </w:t>
      </w:r>
      <w:r w:rsidR="00615CD2" w:rsidRPr="00263275">
        <w:rPr>
          <w:rFonts w:ascii="Arial" w:hAnsi="Arial" w:cs="Arial"/>
          <w:sz w:val="22"/>
          <w:szCs w:val="22"/>
        </w:rPr>
        <w:t xml:space="preserve">colleagues </w:t>
      </w:r>
      <w:r w:rsidRPr="00263275">
        <w:rPr>
          <w:rFonts w:ascii="Arial" w:hAnsi="Arial" w:cs="Arial"/>
          <w:sz w:val="22"/>
          <w:szCs w:val="22"/>
        </w:rPr>
        <w:t>understand what behaviour is expected and what behaviour is unacceptable.</w:t>
      </w:r>
    </w:p>
    <w:p w14:paraId="1B0B9838" w14:textId="77777777" w:rsidR="0095106B" w:rsidRPr="0095106B" w:rsidRDefault="0095106B" w:rsidP="0095106B">
      <w:pPr>
        <w:pStyle w:val="ListParagraph"/>
        <w:rPr>
          <w:rFonts w:ascii="Arial" w:hAnsi="Arial" w:cs="Arial"/>
          <w:b/>
          <w:bCs/>
          <w:sz w:val="22"/>
          <w:szCs w:val="22"/>
        </w:rPr>
      </w:pPr>
    </w:p>
    <w:p w14:paraId="3A96B87B" w14:textId="77777777" w:rsidR="00122E5C" w:rsidRDefault="00122E5C" w:rsidP="00263275">
      <w:pPr>
        <w:pStyle w:val="ListParagraph"/>
        <w:numPr>
          <w:ilvl w:val="0"/>
          <w:numId w:val="17"/>
        </w:numPr>
        <w:rPr>
          <w:rFonts w:ascii="Arial" w:hAnsi="Arial" w:cs="Arial"/>
          <w:sz w:val="22"/>
          <w:szCs w:val="22"/>
        </w:rPr>
      </w:pPr>
      <w:r w:rsidRPr="00263275">
        <w:rPr>
          <w:rFonts w:ascii="Arial" w:hAnsi="Arial" w:cs="Arial"/>
          <w:sz w:val="22"/>
          <w:szCs w:val="22"/>
        </w:rPr>
        <w:t xml:space="preserve">Colleagues </w:t>
      </w:r>
      <w:r w:rsidR="00152FD2" w:rsidRPr="00263275">
        <w:rPr>
          <w:rFonts w:ascii="Arial" w:hAnsi="Arial" w:cs="Arial"/>
          <w:sz w:val="22"/>
          <w:szCs w:val="22"/>
        </w:rPr>
        <w:t>are expected to consistently demonstrate the level of competence required for their role</w:t>
      </w:r>
      <w:r w:rsidRPr="00263275">
        <w:rPr>
          <w:rFonts w:ascii="Arial" w:hAnsi="Arial" w:cs="Arial"/>
          <w:sz w:val="22"/>
          <w:szCs w:val="22"/>
        </w:rPr>
        <w:t>.</w:t>
      </w:r>
    </w:p>
    <w:p w14:paraId="0E6A68D4" w14:textId="77777777" w:rsidR="0095106B" w:rsidRPr="0095106B" w:rsidRDefault="0095106B" w:rsidP="0095106B">
      <w:pPr>
        <w:pStyle w:val="ListParagraph"/>
        <w:rPr>
          <w:rFonts w:ascii="Arial" w:hAnsi="Arial" w:cs="Arial"/>
          <w:sz w:val="22"/>
          <w:szCs w:val="22"/>
        </w:rPr>
      </w:pPr>
    </w:p>
    <w:p w14:paraId="5FC49C6A" w14:textId="384E2050" w:rsidR="006667E6" w:rsidRDefault="00152FD2" w:rsidP="00263275">
      <w:pPr>
        <w:pStyle w:val="ListParagraph"/>
        <w:numPr>
          <w:ilvl w:val="0"/>
          <w:numId w:val="17"/>
        </w:numPr>
        <w:rPr>
          <w:rFonts w:ascii="Arial" w:hAnsi="Arial" w:cs="Arial"/>
          <w:sz w:val="22"/>
          <w:szCs w:val="22"/>
        </w:rPr>
      </w:pPr>
      <w:r w:rsidRPr="00263275">
        <w:rPr>
          <w:rFonts w:ascii="Arial" w:hAnsi="Arial" w:cs="Arial"/>
          <w:sz w:val="22"/>
          <w:szCs w:val="22"/>
        </w:rPr>
        <w:t>Managers will use the competencies to coach and develop</w:t>
      </w:r>
      <w:r w:rsidR="00122E5C" w:rsidRPr="00263275">
        <w:rPr>
          <w:rFonts w:ascii="Arial" w:hAnsi="Arial" w:cs="Arial"/>
          <w:sz w:val="22"/>
          <w:szCs w:val="22"/>
        </w:rPr>
        <w:t xml:space="preserve"> colleagues </w:t>
      </w:r>
      <w:r w:rsidRPr="00263275">
        <w:rPr>
          <w:rFonts w:ascii="Arial" w:hAnsi="Arial" w:cs="Arial"/>
          <w:sz w:val="22"/>
          <w:szCs w:val="22"/>
        </w:rPr>
        <w:t xml:space="preserve">on a </w:t>
      </w:r>
      <w:r w:rsidR="00263275" w:rsidRPr="00263275">
        <w:rPr>
          <w:rFonts w:ascii="Arial" w:hAnsi="Arial" w:cs="Arial"/>
          <w:sz w:val="22"/>
          <w:szCs w:val="22"/>
        </w:rPr>
        <w:t>day-to-day</w:t>
      </w:r>
      <w:r w:rsidRPr="00263275">
        <w:rPr>
          <w:rFonts w:ascii="Arial" w:hAnsi="Arial" w:cs="Arial"/>
          <w:sz w:val="22"/>
          <w:szCs w:val="22"/>
        </w:rPr>
        <w:t xml:space="preserve"> basis</w:t>
      </w:r>
      <w:r w:rsidR="00263275" w:rsidRPr="00263275">
        <w:rPr>
          <w:rFonts w:ascii="Arial" w:hAnsi="Arial" w:cs="Arial"/>
          <w:sz w:val="22"/>
          <w:szCs w:val="22"/>
        </w:rPr>
        <w:t xml:space="preserve">. </w:t>
      </w:r>
    </w:p>
    <w:p w14:paraId="5CA6FA70" w14:textId="08C01009" w:rsidR="0068425C" w:rsidRDefault="0068425C" w:rsidP="0068425C">
      <w:pPr>
        <w:rPr>
          <w:rFonts w:ascii="Arial" w:hAnsi="Arial" w:cs="Arial"/>
          <w:b/>
          <w:bCs/>
          <w:sz w:val="22"/>
          <w:szCs w:val="22"/>
        </w:rPr>
      </w:pPr>
    </w:p>
    <w:p w14:paraId="1D72168A" w14:textId="77777777" w:rsidR="008A3070" w:rsidRDefault="008A3070" w:rsidP="0068425C">
      <w:pPr>
        <w:rPr>
          <w:rFonts w:ascii="Arial" w:hAnsi="Arial" w:cs="Arial"/>
          <w:b/>
          <w:bCs/>
          <w:sz w:val="22"/>
          <w:szCs w:val="22"/>
        </w:rPr>
      </w:pPr>
    </w:p>
    <w:p w14:paraId="2E590B63" w14:textId="77777777" w:rsidR="008A3070" w:rsidRDefault="008A3070" w:rsidP="0068425C">
      <w:pPr>
        <w:rPr>
          <w:rFonts w:ascii="Arial" w:hAnsi="Arial" w:cs="Arial"/>
          <w:b/>
          <w:bCs/>
          <w:sz w:val="22"/>
          <w:szCs w:val="22"/>
        </w:rPr>
      </w:pPr>
    </w:p>
    <w:p w14:paraId="649C1942" w14:textId="77777777" w:rsidR="008A3070" w:rsidRDefault="008A3070" w:rsidP="0068425C">
      <w:pPr>
        <w:rPr>
          <w:rFonts w:ascii="Arial" w:hAnsi="Arial" w:cs="Arial"/>
          <w:b/>
          <w:bCs/>
          <w:sz w:val="22"/>
          <w:szCs w:val="22"/>
        </w:rPr>
      </w:pPr>
    </w:p>
    <w:p w14:paraId="6ED800B8" w14:textId="77777777" w:rsidR="008A3070" w:rsidRPr="008A3070" w:rsidRDefault="008A3070" w:rsidP="008A3070">
      <w:pPr>
        <w:spacing w:line="259" w:lineRule="auto"/>
        <w:jc w:val="center"/>
        <w:rPr>
          <w:rFonts w:ascii="Segoe Print" w:eastAsia="Aptos" w:hAnsi="Segoe Print" w:cs="Times New Roman"/>
          <w:b/>
          <w:bCs/>
          <w:color w:val="80340D"/>
          <w:spacing w:val="-1"/>
          <w:sz w:val="40"/>
          <w:szCs w:val="40"/>
        </w:rPr>
      </w:pPr>
      <w:r w:rsidRPr="008A3070">
        <w:rPr>
          <w:rFonts w:ascii="Segoe Print" w:eastAsia="Aptos" w:hAnsi="Segoe Print" w:cs="Times New Roman"/>
          <w:b/>
          <w:bCs/>
          <w:color w:val="80340D"/>
          <w:spacing w:val="-1"/>
          <w:sz w:val="40"/>
          <w:szCs w:val="40"/>
        </w:rPr>
        <w:lastRenderedPageBreak/>
        <w:t>Our Values</w:t>
      </w:r>
    </w:p>
    <w:p w14:paraId="6FA07586" w14:textId="77777777" w:rsidR="008A3070" w:rsidRPr="008A3070" w:rsidRDefault="008A3070" w:rsidP="008A3070">
      <w:pPr>
        <w:spacing w:after="120" w:line="276" w:lineRule="auto"/>
        <w:jc w:val="both"/>
        <w:rPr>
          <w:rFonts w:ascii="Century Gothic" w:eastAsia="Aptos" w:hAnsi="Century Gothic" w:cs="Times New Roman"/>
          <w:color w:val="80340D"/>
          <w:spacing w:val="-1"/>
          <w:sz w:val="32"/>
          <w:szCs w:val="32"/>
        </w:rPr>
      </w:pPr>
      <w:r w:rsidRPr="008A3070">
        <w:rPr>
          <w:rFonts w:ascii="Century Gothic" w:eastAsia="Aptos" w:hAnsi="Century Gothic" w:cs="Times New Roman"/>
          <w:color w:val="80340D"/>
          <w:spacing w:val="-1"/>
          <w:sz w:val="28"/>
          <w:szCs w:val="28"/>
        </w:rPr>
        <w:t>We are committed to ensuring that the behaviour of our people reflects the importance we place on our values.  Wellhouse’ values are the basis for the work we do in partnership with our tenants, our people and other stakeholders</w:t>
      </w:r>
      <w:r w:rsidRPr="008A3070">
        <w:rPr>
          <w:rFonts w:ascii="Century Gothic" w:eastAsia="Aptos" w:hAnsi="Century Gothic" w:cs="Times New Roman"/>
          <w:color w:val="80340D"/>
          <w:spacing w:val="-1"/>
          <w:sz w:val="32"/>
          <w:szCs w:val="32"/>
        </w:rPr>
        <w:t>.</w:t>
      </w:r>
    </w:p>
    <w:tbl>
      <w:tblPr>
        <w:tblStyle w:val="TableGrid1"/>
        <w:tblW w:w="14651" w:type="dxa"/>
        <w:tblBorders>
          <w:top w:val="single" w:sz="24" w:space="0" w:color="BFBFBF"/>
          <w:left w:val="single" w:sz="24" w:space="0" w:color="BFBFBF"/>
          <w:bottom w:val="single" w:sz="24" w:space="0" w:color="BFBFBF"/>
          <w:right w:val="single" w:sz="24" w:space="0" w:color="BFBFBF"/>
          <w:insideH w:val="none" w:sz="0" w:space="0" w:color="auto"/>
          <w:insideV w:val="none" w:sz="0" w:space="0" w:color="auto"/>
        </w:tblBorders>
        <w:tblLook w:val="04A0" w:firstRow="1" w:lastRow="0" w:firstColumn="1" w:lastColumn="0" w:noHBand="0" w:noVBand="1"/>
      </w:tblPr>
      <w:tblGrid>
        <w:gridCol w:w="6946"/>
        <w:gridCol w:w="567"/>
        <w:gridCol w:w="7138"/>
      </w:tblGrid>
      <w:tr w:rsidR="008A3070" w:rsidRPr="008A3070" w14:paraId="24201BF8" w14:textId="77777777" w:rsidTr="008A3070">
        <w:tc>
          <w:tcPr>
            <w:tcW w:w="6946" w:type="dxa"/>
            <w:tcBorders>
              <w:top w:val="single" w:sz="24" w:space="0" w:color="BFBFBF"/>
              <w:bottom w:val="single" w:sz="24" w:space="0" w:color="BFBFBF"/>
              <w:right w:val="single" w:sz="24" w:space="0" w:color="BFBFBF"/>
            </w:tcBorders>
            <w:shd w:val="clear" w:color="auto" w:fill="auto"/>
            <w:vAlign w:val="center"/>
          </w:tcPr>
          <w:p w14:paraId="79C9780F" w14:textId="77777777" w:rsidR="008A3070" w:rsidRPr="008A3070" w:rsidRDefault="008A3070" w:rsidP="008A3070">
            <w:pPr>
              <w:ind w:left="2310" w:hanging="2310"/>
              <w:rPr>
                <w:rFonts w:ascii="Century Gothic" w:eastAsia="Aptos" w:hAnsi="Century Gothic" w:cs="Times New Roman"/>
                <w:spacing w:val="-1"/>
                <w:sz w:val="28"/>
                <w:szCs w:val="28"/>
              </w:rPr>
            </w:pPr>
          </w:p>
          <w:p w14:paraId="410FC452"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r>
          </w:p>
          <w:p w14:paraId="14EB54C9" w14:textId="77777777" w:rsidR="008A3070" w:rsidRPr="008A3070" w:rsidRDefault="008A3070" w:rsidP="008A3070">
            <w:pPr>
              <w:ind w:left="2310" w:hanging="2310"/>
              <w:rPr>
                <w:rFonts w:ascii="Segoe Print" w:eastAsia="Aptos" w:hAnsi="Segoe Print" w:cs="Times New Roman"/>
                <w:b/>
                <w:bCs/>
                <w:spacing w:val="-1"/>
                <w:sz w:val="48"/>
                <w:szCs w:val="48"/>
              </w:rPr>
            </w:pPr>
            <w:r w:rsidRPr="008A3070">
              <w:rPr>
                <w:rFonts w:ascii="Aptos" w:eastAsia="Aptos" w:hAnsi="Aptos" w:cs="Times New Roman"/>
                <w:noProof/>
              </w:rPr>
              <w:drawing>
                <wp:anchor distT="0" distB="0" distL="114300" distR="114300" simplePos="0" relativeHeight="251659264" behindDoc="1" locked="0" layoutInCell="1" allowOverlap="1" wp14:anchorId="03539C38" wp14:editId="399CC8C4">
                  <wp:simplePos x="0" y="0"/>
                  <wp:positionH relativeFrom="column">
                    <wp:posOffset>95250</wp:posOffset>
                  </wp:positionH>
                  <wp:positionV relativeFrom="paragraph">
                    <wp:posOffset>38735</wp:posOffset>
                  </wp:positionV>
                  <wp:extent cx="1105535" cy="967105"/>
                  <wp:effectExtent l="0" t="0" r="0" b="0"/>
                  <wp:wrapTight wrapText="bothSides">
                    <wp:wrapPolygon edited="0">
                      <wp:start x="7072" y="0"/>
                      <wp:lineTo x="4839" y="1702"/>
                      <wp:lineTo x="744" y="5957"/>
                      <wp:lineTo x="744" y="9360"/>
                      <wp:lineTo x="1117" y="15317"/>
                      <wp:lineTo x="7072" y="20423"/>
                      <wp:lineTo x="11910" y="20423"/>
                      <wp:lineTo x="17866" y="14466"/>
                      <wp:lineTo x="18982" y="1702"/>
                      <wp:lineTo x="18610" y="0"/>
                      <wp:lineTo x="7072" y="0"/>
                    </wp:wrapPolygon>
                  </wp:wrapTight>
                  <wp:docPr id="256" name="Picture 256" descr="Quality Check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ality Check Icon Vector Art, Icons, and Graphics for Free Download"/>
                          <pic:cNvPicPr>
                            <a:picLocks noChangeAspect="1" noChangeArrowheads="1"/>
                          </pic:cNvPicPr>
                        </pic:nvPicPr>
                        <pic:blipFill rotWithShape="1">
                          <a:blip r:embed="rId11">
                            <a:duotone>
                              <a:schemeClr val="accent2">
                                <a:shade val="45000"/>
                                <a:satMod val="135000"/>
                              </a:schemeClr>
                              <a:prstClr val="white"/>
                            </a:duotone>
                            <a:extLst>
                              <a:ext uri="{BEBA8EAE-BF5A-486C-A8C5-ECC9F3942E4B}">
                                <a14:imgProps xmlns:a14="http://schemas.microsoft.com/office/drawing/2010/main">
                                  <a14:imgLayer r:embed="rId12">
                                    <a14:imgEffect>
                                      <a14:backgroundRemoval t="24889" b="78222" l="21778" r="82222">
                                        <a14:foregroundMark x1="38667" y1="25333" x2="38667" y2="25333"/>
                                        <a14:foregroundMark x1="77778" y1="24889" x2="77778" y2="24889"/>
                                      </a14:backgroundRemoval>
                                    </a14:imgEffect>
                                  </a14:imgLayer>
                                </a14:imgProps>
                              </a:ext>
                              <a:ext uri="{28A0092B-C50C-407E-A947-70E740481C1C}">
                                <a14:useLocalDpi xmlns:a14="http://schemas.microsoft.com/office/drawing/2010/main" val="0"/>
                              </a:ext>
                            </a:extLst>
                          </a:blip>
                          <a:srcRect l="14429" t="18903" r="9962" b="14918"/>
                          <a:stretch/>
                        </pic:blipFill>
                        <pic:spPr bwMode="auto">
                          <a:xfrm>
                            <a:off x="0" y="0"/>
                            <a:ext cx="1105535"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CARING</w:t>
            </w:r>
          </w:p>
          <w:p w14:paraId="23205214"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will strive to be the best we can for our communities.</w:t>
            </w:r>
          </w:p>
          <w:p w14:paraId="29F97F71" w14:textId="77777777" w:rsidR="008A3070" w:rsidRPr="008A3070" w:rsidRDefault="008A3070" w:rsidP="008A3070">
            <w:pPr>
              <w:ind w:left="2310" w:hanging="2310"/>
              <w:rPr>
                <w:rFonts w:ascii="Century Gothic" w:eastAsia="Aptos" w:hAnsi="Century Gothic" w:cs="Times New Roman"/>
                <w:spacing w:val="-1"/>
                <w:sz w:val="28"/>
                <w:szCs w:val="28"/>
              </w:rPr>
            </w:pPr>
          </w:p>
          <w:p w14:paraId="639AD20A" w14:textId="77777777" w:rsidR="008A3070" w:rsidRPr="008A3070" w:rsidRDefault="008A3070" w:rsidP="008A3070">
            <w:pPr>
              <w:ind w:left="2310" w:hanging="2310"/>
              <w:rPr>
                <w:rFonts w:ascii="Century Gothic" w:eastAsia="Aptos" w:hAnsi="Century Gothic" w:cs="Times New Roman"/>
                <w:b/>
                <w:bCs/>
                <w:spacing w:val="-1"/>
                <w:sz w:val="28"/>
                <w:szCs w:val="28"/>
              </w:rPr>
            </w:pPr>
          </w:p>
        </w:tc>
        <w:tc>
          <w:tcPr>
            <w:tcW w:w="567" w:type="dxa"/>
            <w:tcBorders>
              <w:top w:val="nil"/>
              <w:left w:val="single" w:sz="24" w:space="0" w:color="BFBFBF"/>
              <w:bottom w:val="nil"/>
              <w:right w:val="single" w:sz="24" w:space="0" w:color="BFBFBF"/>
            </w:tcBorders>
            <w:shd w:val="clear" w:color="auto" w:fill="auto"/>
          </w:tcPr>
          <w:p w14:paraId="4578A81E" w14:textId="77777777" w:rsidR="008A3070" w:rsidRPr="008A3070" w:rsidRDefault="008A3070" w:rsidP="008A3070">
            <w:pPr>
              <w:ind w:left="2310" w:hanging="2310"/>
              <w:rPr>
                <w:rFonts w:ascii="Aptos" w:eastAsia="Aptos" w:hAnsi="Aptos" w:cs="Times New Roman"/>
                <w:noProof/>
              </w:rPr>
            </w:pPr>
          </w:p>
        </w:tc>
        <w:tc>
          <w:tcPr>
            <w:tcW w:w="7138" w:type="dxa"/>
            <w:tcBorders>
              <w:top w:val="single" w:sz="24" w:space="0" w:color="BFBFBF"/>
              <w:left w:val="single" w:sz="24" w:space="0" w:color="BFBFBF"/>
              <w:bottom w:val="single" w:sz="24" w:space="0" w:color="BFBFBF"/>
            </w:tcBorders>
            <w:shd w:val="clear" w:color="auto" w:fill="auto"/>
            <w:vAlign w:val="center"/>
          </w:tcPr>
          <w:p w14:paraId="40D6629C" w14:textId="77777777" w:rsidR="008A3070" w:rsidRPr="008A3070" w:rsidRDefault="008A3070" w:rsidP="008A3070">
            <w:pPr>
              <w:ind w:left="2310" w:hanging="2310"/>
              <w:rPr>
                <w:rFonts w:ascii="Century Gothic" w:eastAsia="Aptos" w:hAnsi="Century Gothic" w:cs="Times New Roman"/>
                <w:b/>
                <w:bCs/>
                <w:spacing w:val="-1"/>
                <w:sz w:val="28"/>
                <w:szCs w:val="28"/>
              </w:rPr>
            </w:pPr>
            <w:r w:rsidRPr="008A3070">
              <w:rPr>
                <w:rFonts w:ascii="Aptos" w:eastAsia="Aptos" w:hAnsi="Aptos" w:cs="Times New Roman"/>
                <w:noProof/>
              </w:rPr>
              <w:drawing>
                <wp:anchor distT="0" distB="0" distL="114300" distR="114300" simplePos="0" relativeHeight="251661312" behindDoc="1" locked="0" layoutInCell="1" allowOverlap="1" wp14:anchorId="4ECED86D" wp14:editId="7051BA8A">
                  <wp:simplePos x="0" y="0"/>
                  <wp:positionH relativeFrom="column">
                    <wp:posOffset>209550</wp:posOffset>
                  </wp:positionH>
                  <wp:positionV relativeFrom="paragraph">
                    <wp:posOffset>203835</wp:posOffset>
                  </wp:positionV>
                  <wp:extent cx="967105" cy="967105"/>
                  <wp:effectExtent l="0" t="0" r="0" b="4445"/>
                  <wp:wrapTight wrapText="bothSides">
                    <wp:wrapPolygon edited="0">
                      <wp:start x="16594" y="0"/>
                      <wp:lineTo x="7233" y="4255"/>
                      <wp:lineTo x="2127" y="6808"/>
                      <wp:lineTo x="851" y="9786"/>
                      <wp:lineTo x="0" y="12764"/>
                      <wp:lineTo x="0" y="15317"/>
                      <wp:lineTo x="4680" y="20848"/>
                      <wp:lineTo x="5957" y="21274"/>
                      <wp:lineTo x="11913" y="21274"/>
                      <wp:lineTo x="13615" y="20848"/>
                      <wp:lineTo x="17870" y="15743"/>
                      <wp:lineTo x="17445" y="7233"/>
                      <wp:lineTo x="20423" y="3829"/>
                      <wp:lineTo x="20848" y="2553"/>
                      <wp:lineTo x="18721" y="0"/>
                      <wp:lineTo x="16594" y="0"/>
                    </wp:wrapPolygon>
                  </wp:wrapTight>
                  <wp:docPr id="241" name="Picture 241" descr="Aspiration Icons - Free SVG &amp; PNG Aspiration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iration Icons - Free SVG &amp; PNG Aspiration Images - Noun Project"/>
                          <pic:cNvPicPr>
                            <a:picLocks noChangeAspect="1" noChangeArrowheads="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p>
          <w:p w14:paraId="7B91E118" w14:textId="77777777" w:rsidR="008A3070" w:rsidRPr="008A3070" w:rsidRDefault="008A3070" w:rsidP="008A3070">
            <w:pPr>
              <w:ind w:left="2310" w:hanging="2310"/>
              <w:rPr>
                <w:rFonts w:ascii="Segoe Print" w:eastAsia="Aptos" w:hAnsi="Segoe Print" w:cs="Times New Roman"/>
                <w:b/>
                <w:bCs/>
                <w:spacing w:val="-1"/>
                <w:sz w:val="48"/>
                <w:szCs w:val="48"/>
              </w:rPr>
            </w:pP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OPEN</w:t>
            </w:r>
          </w:p>
          <w:p w14:paraId="26756189"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will be open and honest           about what we do.</w:t>
            </w:r>
          </w:p>
          <w:p w14:paraId="002B9C84" w14:textId="77777777" w:rsidR="008A3070" w:rsidRPr="008A3070" w:rsidRDefault="008A3070" w:rsidP="008A3070">
            <w:pPr>
              <w:ind w:left="2255" w:hanging="2255"/>
              <w:rPr>
                <w:rFonts w:ascii="Century Gothic" w:eastAsia="Aptos" w:hAnsi="Century Gothic" w:cs="Times New Roman"/>
                <w:spacing w:val="-1"/>
                <w:sz w:val="28"/>
                <w:szCs w:val="28"/>
              </w:rPr>
            </w:pPr>
          </w:p>
        </w:tc>
      </w:tr>
      <w:tr w:rsidR="008A3070" w:rsidRPr="008A3070" w14:paraId="41E0750E" w14:textId="77777777" w:rsidTr="008A3070">
        <w:tc>
          <w:tcPr>
            <w:tcW w:w="6946" w:type="dxa"/>
            <w:tcBorders>
              <w:top w:val="single" w:sz="24" w:space="0" w:color="BFBFBF"/>
              <w:left w:val="nil"/>
              <w:bottom w:val="single" w:sz="24" w:space="0" w:color="BFBFBF"/>
            </w:tcBorders>
            <w:shd w:val="clear" w:color="auto" w:fill="auto"/>
            <w:vAlign w:val="center"/>
          </w:tcPr>
          <w:p w14:paraId="7EDDAC6B" w14:textId="77777777" w:rsidR="008A3070" w:rsidRPr="008A3070" w:rsidRDefault="008A3070" w:rsidP="008A3070">
            <w:pPr>
              <w:ind w:left="2310" w:hanging="2310"/>
              <w:rPr>
                <w:rFonts w:ascii="Century Gothic" w:eastAsia="Aptos" w:hAnsi="Century Gothic" w:cs="Times New Roman"/>
                <w:spacing w:val="-1"/>
                <w:sz w:val="28"/>
                <w:szCs w:val="28"/>
              </w:rPr>
            </w:pPr>
          </w:p>
        </w:tc>
        <w:tc>
          <w:tcPr>
            <w:tcW w:w="567" w:type="dxa"/>
            <w:tcBorders>
              <w:top w:val="nil"/>
              <w:bottom w:val="nil"/>
            </w:tcBorders>
            <w:shd w:val="clear" w:color="auto" w:fill="auto"/>
          </w:tcPr>
          <w:p w14:paraId="192C7D5C" w14:textId="77777777" w:rsidR="008A3070" w:rsidRPr="008A3070" w:rsidRDefault="008A3070" w:rsidP="008A3070">
            <w:pPr>
              <w:ind w:left="2310" w:hanging="2310"/>
              <w:rPr>
                <w:rFonts w:ascii="Aptos" w:eastAsia="Aptos" w:hAnsi="Aptos" w:cs="Times New Roman"/>
                <w:noProof/>
              </w:rPr>
            </w:pPr>
          </w:p>
        </w:tc>
        <w:tc>
          <w:tcPr>
            <w:tcW w:w="7138" w:type="dxa"/>
            <w:tcBorders>
              <w:top w:val="single" w:sz="24" w:space="0" w:color="BFBFBF"/>
              <w:bottom w:val="single" w:sz="24" w:space="0" w:color="BFBFBF"/>
              <w:right w:val="nil"/>
            </w:tcBorders>
            <w:shd w:val="clear" w:color="auto" w:fill="auto"/>
            <w:vAlign w:val="center"/>
          </w:tcPr>
          <w:p w14:paraId="5AD1E8E5" w14:textId="77777777" w:rsidR="008A3070" w:rsidRPr="008A3070" w:rsidRDefault="008A3070" w:rsidP="008A3070">
            <w:pPr>
              <w:ind w:left="2310" w:hanging="2310"/>
              <w:rPr>
                <w:rFonts w:ascii="Aptos" w:eastAsia="Aptos" w:hAnsi="Aptos" w:cs="Times New Roman"/>
                <w:noProof/>
              </w:rPr>
            </w:pPr>
          </w:p>
        </w:tc>
      </w:tr>
      <w:tr w:rsidR="008A3070" w:rsidRPr="008A3070" w14:paraId="60F99331" w14:textId="77777777" w:rsidTr="008A3070">
        <w:tc>
          <w:tcPr>
            <w:tcW w:w="6946" w:type="dxa"/>
            <w:tcBorders>
              <w:top w:val="single" w:sz="24" w:space="0" w:color="BFBFBF"/>
              <w:bottom w:val="single" w:sz="24" w:space="0" w:color="BFBFBF"/>
              <w:right w:val="single" w:sz="24" w:space="0" w:color="BFBFBF"/>
            </w:tcBorders>
            <w:shd w:val="clear" w:color="auto" w:fill="auto"/>
          </w:tcPr>
          <w:p w14:paraId="5AF76816" w14:textId="77777777" w:rsidR="008A3070" w:rsidRPr="008A3070" w:rsidRDefault="008A3070" w:rsidP="008A3070">
            <w:pPr>
              <w:ind w:left="2310" w:hanging="2310"/>
              <w:rPr>
                <w:rFonts w:ascii="Century Gothic" w:eastAsia="Aptos" w:hAnsi="Century Gothic" w:cs="Times New Roman"/>
                <w:b/>
                <w:bCs/>
                <w:spacing w:val="-1"/>
                <w:sz w:val="28"/>
                <w:szCs w:val="28"/>
              </w:rPr>
            </w:pPr>
          </w:p>
          <w:p w14:paraId="6060F134" w14:textId="77777777" w:rsidR="008A3070" w:rsidRPr="008A3070" w:rsidRDefault="008A3070" w:rsidP="008A3070">
            <w:pPr>
              <w:ind w:left="2310" w:hanging="2310"/>
              <w:rPr>
                <w:rFonts w:ascii="Century Gothic" w:eastAsia="Aptos" w:hAnsi="Century Gothic" w:cs="Times New Roman"/>
                <w:b/>
                <w:bCs/>
                <w:spacing w:val="-1"/>
                <w:sz w:val="28"/>
                <w:szCs w:val="28"/>
              </w:rPr>
            </w:pPr>
            <w:r w:rsidRPr="008A3070">
              <w:rPr>
                <w:rFonts w:ascii="Aptos" w:eastAsia="Aptos" w:hAnsi="Aptos" w:cs="Times New Roman"/>
                <w:noProof/>
              </w:rPr>
              <w:drawing>
                <wp:anchor distT="0" distB="0" distL="114300" distR="114300" simplePos="0" relativeHeight="251660288" behindDoc="1" locked="0" layoutInCell="1" allowOverlap="1" wp14:anchorId="0A6E4463" wp14:editId="43422E01">
                  <wp:simplePos x="0" y="0"/>
                  <wp:positionH relativeFrom="column">
                    <wp:posOffset>59055</wp:posOffset>
                  </wp:positionH>
                  <wp:positionV relativeFrom="paragraph">
                    <wp:posOffset>137795</wp:posOffset>
                  </wp:positionV>
                  <wp:extent cx="1196975" cy="943610"/>
                  <wp:effectExtent l="0" t="0" r="3175" b="8890"/>
                  <wp:wrapTight wrapText="bothSides">
                    <wp:wrapPolygon edited="0">
                      <wp:start x="4469" y="0"/>
                      <wp:lineTo x="0" y="6977"/>
                      <wp:lineTo x="0" y="8285"/>
                      <wp:lineTo x="4125" y="14826"/>
                      <wp:lineTo x="4469" y="16135"/>
                      <wp:lineTo x="7219" y="20495"/>
                      <wp:lineTo x="8250" y="21367"/>
                      <wp:lineTo x="9625" y="21367"/>
                      <wp:lineTo x="12376" y="20495"/>
                      <wp:lineTo x="16501" y="17007"/>
                      <wp:lineTo x="16501" y="14826"/>
                      <wp:lineTo x="20970" y="7849"/>
                      <wp:lineTo x="21314" y="6541"/>
                      <wp:lineTo x="19251" y="872"/>
                      <wp:lineTo x="6188" y="0"/>
                      <wp:lineTo x="4469" y="0"/>
                    </wp:wrapPolygon>
                  </wp:wrapTight>
                  <wp:docPr id="251" name="Picture 251" descr="Transparent Trust Png - Us Vector Png,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nsparent Trust Png - Us Vector Png, Png Download , Transparent Png Image  - PNGitem"/>
                          <pic:cNvPicPr>
                            <a:picLocks noChangeAspect="1" noChangeArrowheads="1"/>
                          </pic:cNvPicPr>
                        </pic:nvPicPr>
                        <pic:blipFill>
                          <a:blip r:embed="rId14" cstate="print">
                            <a:duotone>
                              <a:schemeClr val="accent2">
                                <a:shade val="45000"/>
                                <a:satMod val="135000"/>
                              </a:schemeClr>
                              <a:prstClr val="white"/>
                            </a:duotone>
                            <a:extLst>
                              <a:ext uri="{BEBA8EAE-BF5A-486C-A8C5-ECC9F3942E4B}">
                                <a14:imgProps xmlns:a14="http://schemas.microsoft.com/office/drawing/2010/main">
                                  <a14:imgLayer r:embed="rId15">
                                    <a14:imgEffect>
                                      <a14:backgroundRemoval t="9897" b="90547" l="4419" r="93837">
                                        <a14:foregroundMark x1="19302" y1="14328" x2="19302" y2="14328"/>
                                        <a14:foregroundMark x1="23372" y1="10192" x2="23372" y2="10192"/>
                                        <a14:foregroundMark x1="8023" y1="31167" x2="8023" y2="31167"/>
                                        <a14:foregroundMark x1="4419" y1="34860" x2="4419" y2="34860"/>
                                        <a14:foregroundMark x1="76628" y1="10192" x2="76628" y2="10192"/>
                                        <a14:foregroundMark x1="93953" y1="33235" x2="93953" y2="33235"/>
                                        <a14:foregroundMark x1="41512" y1="90547" x2="41512" y2="90547"/>
                                        <a14:foregroundMark x1="20116" y1="12851" x2="20116" y2="1285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9697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p>
          <w:p w14:paraId="0212303C" w14:textId="77777777" w:rsidR="008A3070" w:rsidRPr="008A3070" w:rsidRDefault="008A3070" w:rsidP="008A3070">
            <w:pPr>
              <w:ind w:left="2310" w:hanging="2310"/>
              <w:rPr>
                <w:rFonts w:ascii="Segoe Print" w:eastAsia="Aptos" w:hAnsi="Segoe Print" w:cs="Times New Roman"/>
                <w:b/>
                <w:bCs/>
                <w:spacing w:val="-1"/>
                <w:sz w:val="48"/>
                <w:szCs w:val="48"/>
              </w:rPr>
            </w:pP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RESPECTFUL</w:t>
            </w:r>
          </w:p>
          <w:p w14:paraId="0ED12732" w14:textId="77777777" w:rsidR="008A3070" w:rsidRPr="008A3070" w:rsidRDefault="008A3070" w:rsidP="008A3070">
            <w:pPr>
              <w:spacing w:after="120"/>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trust and respect our customers and each other.</w:t>
            </w:r>
          </w:p>
          <w:p w14:paraId="08D961E4" w14:textId="77777777" w:rsidR="008A3070" w:rsidRPr="008A3070" w:rsidRDefault="008A3070" w:rsidP="008A3070">
            <w:pPr>
              <w:spacing w:after="120"/>
              <w:ind w:left="2310" w:hanging="2310"/>
              <w:rPr>
                <w:rFonts w:ascii="Century Gothic" w:eastAsia="Aptos" w:hAnsi="Century Gothic" w:cs="Times New Roman"/>
                <w:spacing w:val="-1"/>
                <w:sz w:val="28"/>
                <w:szCs w:val="28"/>
              </w:rPr>
            </w:pPr>
          </w:p>
        </w:tc>
        <w:tc>
          <w:tcPr>
            <w:tcW w:w="567" w:type="dxa"/>
            <w:tcBorders>
              <w:top w:val="nil"/>
              <w:left w:val="single" w:sz="24" w:space="0" w:color="BFBFBF"/>
              <w:bottom w:val="nil"/>
              <w:right w:val="single" w:sz="24" w:space="0" w:color="BFBFBF"/>
            </w:tcBorders>
            <w:shd w:val="clear" w:color="auto" w:fill="auto"/>
          </w:tcPr>
          <w:p w14:paraId="168D1F34" w14:textId="77777777" w:rsidR="008A3070" w:rsidRPr="008A3070" w:rsidRDefault="008A3070" w:rsidP="008A3070">
            <w:pPr>
              <w:ind w:left="2255" w:hanging="2255"/>
              <w:rPr>
                <w:rFonts w:ascii="Century Gothic" w:eastAsia="Aptos" w:hAnsi="Century Gothic" w:cs="Times New Roman"/>
                <w:b/>
                <w:bCs/>
                <w:spacing w:val="-1"/>
                <w:sz w:val="28"/>
                <w:szCs w:val="28"/>
              </w:rPr>
            </w:pPr>
          </w:p>
        </w:tc>
        <w:tc>
          <w:tcPr>
            <w:tcW w:w="7138" w:type="dxa"/>
            <w:tcBorders>
              <w:top w:val="single" w:sz="24" w:space="0" w:color="BFBFBF"/>
              <w:left w:val="single" w:sz="24" w:space="0" w:color="BFBFBF"/>
              <w:bottom w:val="single" w:sz="24" w:space="0" w:color="BFBFBF"/>
            </w:tcBorders>
            <w:shd w:val="clear" w:color="auto" w:fill="auto"/>
          </w:tcPr>
          <w:p w14:paraId="3EF2CA49" w14:textId="77777777" w:rsidR="008A3070" w:rsidRPr="008A3070" w:rsidRDefault="008A3070" w:rsidP="008A3070">
            <w:pPr>
              <w:ind w:left="2255" w:hanging="2255"/>
              <w:rPr>
                <w:rFonts w:ascii="Century Gothic" w:eastAsia="Aptos" w:hAnsi="Century Gothic" w:cs="Times New Roman"/>
                <w:b/>
                <w:bCs/>
                <w:spacing w:val="-1"/>
                <w:sz w:val="28"/>
                <w:szCs w:val="28"/>
              </w:rPr>
            </w:pPr>
            <w:r w:rsidRPr="008A3070">
              <w:rPr>
                <w:rFonts w:ascii="Century Gothic" w:eastAsia="Aptos" w:hAnsi="Century Gothic" w:cs="Times New Roman"/>
                <w:b/>
                <w:bCs/>
                <w:spacing w:val="-1"/>
                <w:sz w:val="28"/>
                <w:szCs w:val="28"/>
              </w:rPr>
              <w:tab/>
            </w:r>
          </w:p>
          <w:p w14:paraId="0347156F" w14:textId="77777777" w:rsidR="008A3070" w:rsidRPr="008A3070" w:rsidRDefault="008A3070" w:rsidP="008A3070">
            <w:pPr>
              <w:ind w:left="2255" w:hanging="2255"/>
              <w:rPr>
                <w:rFonts w:ascii="Century Gothic" w:eastAsia="Aptos" w:hAnsi="Century Gothic" w:cs="Times New Roman"/>
                <w:b/>
                <w:bCs/>
                <w:spacing w:val="-1"/>
                <w:sz w:val="28"/>
                <w:szCs w:val="28"/>
              </w:rPr>
            </w:pPr>
          </w:p>
          <w:p w14:paraId="590DFEAB" w14:textId="77777777" w:rsidR="008A3070" w:rsidRPr="008A3070" w:rsidRDefault="008A3070" w:rsidP="008A3070">
            <w:pPr>
              <w:ind w:left="2255" w:hanging="2255"/>
              <w:rPr>
                <w:rFonts w:ascii="Segoe Print" w:eastAsia="Aptos" w:hAnsi="Segoe Print" w:cs="Times New Roman"/>
                <w:b/>
                <w:bCs/>
                <w:spacing w:val="-1"/>
                <w:sz w:val="48"/>
                <w:szCs w:val="48"/>
              </w:rPr>
            </w:pPr>
            <w:r w:rsidRPr="008A3070">
              <w:rPr>
                <w:rFonts w:ascii="Segoe Print" w:eastAsia="Aptos" w:hAnsi="Segoe Print" w:cs="Times New Roman"/>
                <w:noProof/>
                <w:color w:val="C00000"/>
                <w:spacing w:val="-1"/>
              </w:rPr>
              <w:drawing>
                <wp:anchor distT="0" distB="0" distL="114300" distR="114300" simplePos="0" relativeHeight="251662336" behindDoc="1" locked="0" layoutInCell="1" allowOverlap="1" wp14:anchorId="5CEBC45D" wp14:editId="5BD9021E">
                  <wp:simplePos x="0" y="0"/>
                  <wp:positionH relativeFrom="column">
                    <wp:posOffset>328930</wp:posOffset>
                  </wp:positionH>
                  <wp:positionV relativeFrom="paragraph">
                    <wp:posOffset>85090</wp:posOffset>
                  </wp:positionV>
                  <wp:extent cx="839470" cy="839470"/>
                  <wp:effectExtent l="0" t="0" r="0" b="0"/>
                  <wp:wrapTight wrapText="bothSides">
                    <wp:wrapPolygon edited="0">
                      <wp:start x="3431" y="0"/>
                      <wp:lineTo x="0" y="3431"/>
                      <wp:lineTo x="0" y="15195"/>
                      <wp:lineTo x="11274" y="15685"/>
                      <wp:lineTo x="16175" y="21077"/>
                      <wp:lineTo x="16666" y="21077"/>
                      <wp:lineTo x="21077" y="21077"/>
                      <wp:lineTo x="21077" y="17156"/>
                      <wp:lineTo x="20097" y="15685"/>
                      <wp:lineTo x="16666" y="6862"/>
                      <wp:lineTo x="14215" y="2941"/>
                      <wp:lineTo x="11274" y="0"/>
                      <wp:lineTo x="3431" y="0"/>
                    </wp:wrapPolygon>
                  </wp:wrapTight>
                  <wp:docPr id="249" name="Picture 2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A black background with a black square&#10;&#10;Description automatically generated with medium confidence"/>
                          <pic:cNvPicPr>
                            <a:picLocks noChangeAspect="1" noChangeArrowheads="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EMPATHY</w:t>
            </w:r>
          </w:p>
          <w:p w14:paraId="08EFBA92"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will listen and see things from our customers perspective.</w:t>
            </w:r>
          </w:p>
          <w:p w14:paraId="6FD5325A" w14:textId="77777777" w:rsidR="008A3070" w:rsidRPr="008A3070" w:rsidRDefault="008A3070" w:rsidP="008A3070">
            <w:pPr>
              <w:rPr>
                <w:rFonts w:ascii="Century Gothic" w:eastAsia="Aptos" w:hAnsi="Century Gothic" w:cs="Times New Roman"/>
                <w:spacing w:val="-1"/>
                <w:sz w:val="28"/>
                <w:szCs w:val="28"/>
              </w:rPr>
            </w:pPr>
          </w:p>
        </w:tc>
      </w:tr>
    </w:tbl>
    <w:p w14:paraId="6190993D" w14:textId="77777777" w:rsidR="008A3070" w:rsidRPr="008A3070" w:rsidRDefault="008A3070" w:rsidP="008A3070">
      <w:pPr>
        <w:spacing w:line="259" w:lineRule="auto"/>
        <w:rPr>
          <w:rFonts w:ascii="Aptos" w:eastAsia="Aptos" w:hAnsi="Aptos" w:cs="Times New Roman"/>
          <w:sz w:val="22"/>
          <w:szCs w:val="22"/>
        </w:rPr>
      </w:pPr>
    </w:p>
    <w:tbl>
      <w:tblPr>
        <w:tblStyle w:val="TableGrid"/>
        <w:tblW w:w="0" w:type="auto"/>
        <w:tblLook w:val="04A0" w:firstRow="1" w:lastRow="0" w:firstColumn="1" w:lastColumn="0" w:noHBand="0" w:noVBand="1"/>
      </w:tblPr>
      <w:tblGrid>
        <w:gridCol w:w="6941"/>
        <w:gridCol w:w="7007"/>
      </w:tblGrid>
      <w:tr w:rsidR="006667E6" w14:paraId="56499421" w14:textId="77777777" w:rsidTr="008356E0">
        <w:tc>
          <w:tcPr>
            <w:tcW w:w="13948" w:type="dxa"/>
            <w:gridSpan w:val="2"/>
            <w:shd w:val="clear" w:color="auto" w:fill="BA2E86"/>
          </w:tcPr>
          <w:p w14:paraId="635BDD67" w14:textId="5C401FB7" w:rsidR="006667E6" w:rsidRPr="00F051AB" w:rsidRDefault="00AB37EF">
            <w:pPr>
              <w:rPr>
                <w:color w:val="FFFFFF" w:themeColor="background1"/>
                <w:sz w:val="40"/>
                <w:szCs w:val="40"/>
              </w:rPr>
            </w:pPr>
            <w:r>
              <w:rPr>
                <w:color w:val="FFFFFF" w:themeColor="background1"/>
                <w:sz w:val="40"/>
                <w:szCs w:val="40"/>
              </w:rPr>
              <w:lastRenderedPageBreak/>
              <w:t>W</w:t>
            </w:r>
            <w:r w:rsidR="00152FD2">
              <w:rPr>
                <w:color w:val="FFFFFF" w:themeColor="background1"/>
                <w:sz w:val="40"/>
                <w:szCs w:val="40"/>
              </w:rPr>
              <w:t xml:space="preserve">ellhouse Competency Framework </w:t>
            </w:r>
            <w:r w:rsidR="0068425C">
              <w:rPr>
                <w:color w:val="FFFFFF" w:themeColor="background1"/>
                <w:sz w:val="40"/>
                <w:szCs w:val="40"/>
              </w:rPr>
              <w:t xml:space="preserve">2025-2028 </w:t>
            </w:r>
          </w:p>
        </w:tc>
      </w:tr>
      <w:tr w:rsidR="003B5653" w14:paraId="71A415FA" w14:textId="77777777" w:rsidTr="008356E0">
        <w:tc>
          <w:tcPr>
            <w:tcW w:w="13948" w:type="dxa"/>
            <w:gridSpan w:val="2"/>
            <w:shd w:val="clear" w:color="auto" w:fill="BA2E86"/>
          </w:tcPr>
          <w:p w14:paraId="5250679F" w14:textId="0FA702E3" w:rsidR="003B5653" w:rsidRPr="00F051AB" w:rsidRDefault="005D24B7">
            <w:pPr>
              <w:rPr>
                <w:color w:val="FFFFFF" w:themeColor="background1"/>
                <w:sz w:val="40"/>
                <w:szCs w:val="40"/>
              </w:rPr>
            </w:pPr>
            <w:r w:rsidRPr="00F051AB">
              <w:rPr>
                <w:color w:val="FFFFFF" w:themeColor="background1"/>
                <w:sz w:val="40"/>
                <w:szCs w:val="40"/>
              </w:rPr>
              <w:t xml:space="preserve">Value </w:t>
            </w:r>
            <w:r w:rsidR="00D34F4A" w:rsidRPr="00F051AB">
              <w:rPr>
                <w:color w:val="FFFFFF" w:themeColor="background1"/>
                <w:sz w:val="40"/>
                <w:szCs w:val="40"/>
              </w:rPr>
              <w:t xml:space="preserve">and </w:t>
            </w:r>
            <w:r w:rsidR="00E35CF7" w:rsidRPr="00F051AB">
              <w:rPr>
                <w:color w:val="FFFFFF" w:themeColor="background1"/>
                <w:sz w:val="40"/>
                <w:szCs w:val="40"/>
              </w:rPr>
              <w:t xml:space="preserve">Competency 1- </w:t>
            </w:r>
            <w:r w:rsidR="004052D0" w:rsidRPr="00F051AB">
              <w:rPr>
                <w:color w:val="FFFFFF" w:themeColor="background1"/>
                <w:sz w:val="40"/>
                <w:szCs w:val="40"/>
              </w:rPr>
              <w:t xml:space="preserve">Caring </w:t>
            </w:r>
          </w:p>
        </w:tc>
      </w:tr>
      <w:tr w:rsidR="0064702D" w14:paraId="43BB528D" w14:textId="77777777" w:rsidTr="00F318CD">
        <w:tc>
          <w:tcPr>
            <w:tcW w:w="6941" w:type="dxa"/>
            <w:shd w:val="clear" w:color="auto" w:fill="BA2E86"/>
          </w:tcPr>
          <w:p w14:paraId="3EEC0225" w14:textId="3DA61BDC" w:rsidR="0064702D" w:rsidRPr="00F051AB" w:rsidRDefault="0064702D">
            <w:pPr>
              <w:rPr>
                <w:color w:val="FFFFFF" w:themeColor="background1"/>
                <w:sz w:val="28"/>
                <w:szCs w:val="28"/>
              </w:rPr>
            </w:pPr>
            <w:r w:rsidRPr="00F051AB">
              <w:rPr>
                <w:color w:val="FFFFFF" w:themeColor="background1"/>
                <w:sz w:val="28"/>
                <w:szCs w:val="28"/>
              </w:rPr>
              <w:t xml:space="preserve">All Staff </w:t>
            </w:r>
          </w:p>
        </w:tc>
        <w:tc>
          <w:tcPr>
            <w:tcW w:w="7007" w:type="dxa"/>
            <w:shd w:val="clear" w:color="auto" w:fill="BA2E86"/>
          </w:tcPr>
          <w:p w14:paraId="4D1BEF62" w14:textId="337B3A6E" w:rsidR="0064702D" w:rsidRPr="00F051AB" w:rsidRDefault="0064702D" w:rsidP="0064702D">
            <w:pPr>
              <w:rPr>
                <w:color w:val="FFFFFF" w:themeColor="background1"/>
                <w:sz w:val="28"/>
                <w:szCs w:val="28"/>
              </w:rPr>
            </w:pPr>
            <w:r w:rsidRPr="00F051AB">
              <w:rPr>
                <w:color w:val="FFFFFF" w:themeColor="background1"/>
                <w:sz w:val="28"/>
                <w:szCs w:val="28"/>
              </w:rPr>
              <w:t xml:space="preserve">Senior Managers </w:t>
            </w:r>
          </w:p>
        </w:tc>
      </w:tr>
      <w:tr w:rsidR="0064702D" w14:paraId="422D313F" w14:textId="77777777" w:rsidTr="0064702D">
        <w:tc>
          <w:tcPr>
            <w:tcW w:w="6941" w:type="dxa"/>
          </w:tcPr>
          <w:p w14:paraId="417EC646" w14:textId="77777777" w:rsidR="00EC1ACF" w:rsidRDefault="00EC1ACF" w:rsidP="00EC1ACF">
            <w:pPr>
              <w:pStyle w:val="ListParagraph"/>
              <w:rPr>
                <w:rFonts w:ascii="Arial" w:hAnsi="Arial" w:cs="Arial"/>
                <w:sz w:val="22"/>
                <w:szCs w:val="22"/>
              </w:rPr>
            </w:pPr>
          </w:p>
          <w:p w14:paraId="5DADCD98" w14:textId="4167ADAE"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are willing to work in new and different ways to meet other people’s needs</w:t>
            </w:r>
            <w:r w:rsidR="00D103BF" w:rsidRPr="005A3C00">
              <w:rPr>
                <w:rFonts w:ascii="Arial" w:hAnsi="Arial" w:cs="Arial"/>
                <w:sz w:val="22"/>
                <w:szCs w:val="22"/>
              </w:rPr>
              <w:t>.</w:t>
            </w:r>
          </w:p>
          <w:p w14:paraId="4A77325E" w14:textId="77777777" w:rsidR="000A0E56" w:rsidRPr="005A3C00" w:rsidRDefault="000A0E56" w:rsidP="000A0E56">
            <w:pPr>
              <w:pStyle w:val="ListParagraph"/>
              <w:rPr>
                <w:rFonts w:ascii="Arial" w:hAnsi="Arial" w:cs="Arial"/>
                <w:sz w:val="22"/>
                <w:szCs w:val="22"/>
              </w:rPr>
            </w:pPr>
          </w:p>
          <w:p w14:paraId="092E1514" w14:textId="711EAE44"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take ownership of customers’ issues as the first point of contact</w:t>
            </w:r>
            <w:r w:rsidR="00D103BF" w:rsidRPr="005A3C00">
              <w:rPr>
                <w:rFonts w:ascii="Arial" w:hAnsi="Arial" w:cs="Arial"/>
                <w:sz w:val="22"/>
                <w:szCs w:val="22"/>
              </w:rPr>
              <w:t>.</w:t>
            </w:r>
          </w:p>
          <w:p w14:paraId="74EC3AE7" w14:textId="77777777" w:rsidR="0064702D" w:rsidRPr="005A3C00" w:rsidRDefault="0064702D" w:rsidP="004B4418">
            <w:pPr>
              <w:rPr>
                <w:rFonts w:ascii="Arial" w:hAnsi="Arial" w:cs="Arial"/>
                <w:sz w:val="22"/>
                <w:szCs w:val="22"/>
              </w:rPr>
            </w:pPr>
          </w:p>
          <w:p w14:paraId="3763A135" w14:textId="411047F6"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spot mistakes or problems and apologise for them</w:t>
            </w:r>
            <w:r w:rsidR="00D103BF" w:rsidRPr="005A3C00">
              <w:rPr>
                <w:rFonts w:ascii="Arial" w:hAnsi="Arial" w:cs="Arial"/>
                <w:sz w:val="22"/>
                <w:szCs w:val="22"/>
              </w:rPr>
              <w:t>.</w:t>
            </w:r>
          </w:p>
          <w:p w14:paraId="34BF79C9" w14:textId="77777777" w:rsidR="0064702D" w:rsidRPr="005A3C00" w:rsidRDefault="0064702D" w:rsidP="004B4418">
            <w:pPr>
              <w:rPr>
                <w:rFonts w:ascii="Arial" w:hAnsi="Arial" w:cs="Arial"/>
                <w:sz w:val="22"/>
                <w:szCs w:val="22"/>
              </w:rPr>
            </w:pPr>
          </w:p>
          <w:p w14:paraId="64680F14" w14:textId="28A57984"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keep customers informed by giving them as much suitable and correct information as you can</w:t>
            </w:r>
            <w:r w:rsidR="00D103BF" w:rsidRPr="005A3C00">
              <w:rPr>
                <w:rFonts w:ascii="Arial" w:hAnsi="Arial" w:cs="Arial"/>
                <w:sz w:val="22"/>
                <w:szCs w:val="22"/>
              </w:rPr>
              <w:t>.</w:t>
            </w:r>
          </w:p>
          <w:p w14:paraId="4D0AC47C" w14:textId="77777777" w:rsidR="0064702D" w:rsidRPr="005A3C00" w:rsidRDefault="0064702D" w:rsidP="004B4418">
            <w:pPr>
              <w:rPr>
                <w:rFonts w:ascii="Arial" w:hAnsi="Arial" w:cs="Arial"/>
                <w:sz w:val="22"/>
                <w:szCs w:val="22"/>
              </w:rPr>
            </w:pPr>
          </w:p>
          <w:p w14:paraId="4B40F9B5" w14:textId="6F338BED"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welcome customers with eye contact, a smile and welcoming greeting</w:t>
            </w:r>
            <w:r w:rsidR="00D103BF" w:rsidRPr="005A3C00">
              <w:rPr>
                <w:rFonts w:ascii="Arial" w:hAnsi="Arial" w:cs="Arial"/>
                <w:sz w:val="22"/>
                <w:szCs w:val="22"/>
              </w:rPr>
              <w:t>.</w:t>
            </w:r>
          </w:p>
          <w:p w14:paraId="2938FB26" w14:textId="77777777" w:rsidR="0064702D" w:rsidRPr="005A3C00" w:rsidRDefault="0064702D" w:rsidP="004B4418">
            <w:pPr>
              <w:rPr>
                <w:rFonts w:ascii="Arial" w:hAnsi="Arial" w:cs="Arial"/>
                <w:sz w:val="22"/>
                <w:szCs w:val="22"/>
              </w:rPr>
            </w:pPr>
          </w:p>
          <w:p w14:paraId="6106D1DC" w14:textId="278BEE2C"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remain calm and assertive when faced with challenging and/or aggressive customers</w:t>
            </w:r>
            <w:r w:rsidR="00D103BF" w:rsidRPr="005A3C00">
              <w:rPr>
                <w:rFonts w:ascii="Arial" w:hAnsi="Arial" w:cs="Arial"/>
                <w:sz w:val="22"/>
                <w:szCs w:val="22"/>
              </w:rPr>
              <w:t>.</w:t>
            </w:r>
          </w:p>
          <w:p w14:paraId="29597E59" w14:textId="77777777" w:rsidR="0064702D" w:rsidRPr="005A3C00" w:rsidRDefault="0064702D" w:rsidP="004B4418">
            <w:pPr>
              <w:rPr>
                <w:rFonts w:ascii="Arial" w:hAnsi="Arial" w:cs="Arial"/>
                <w:sz w:val="22"/>
                <w:szCs w:val="22"/>
              </w:rPr>
            </w:pPr>
          </w:p>
          <w:p w14:paraId="28463961" w14:textId="010456AC" w:rsidR="0064702D" w:rsidRPr="005A3C00" w:rsidRDefault="0064702D" w:rsidP="00F37713">
            <w:pPr>
              <w:rPr>
                <w:rFonts w:ascii="Arial" w:hAnsi="Arial" w:cs="Arial"/>
                <w:sz w:val="22"/>
                <w:szCs w:val="22"/>
              </w:rPr>
            </w:pPr>
            <w:r w:rsidRPr="005A3C00">
              <w:rPr>
                <w:rFonts w:ascii="Arial" w:hAnsi="Arial" w:cs="Arial"/>
                <w:sz w:val="22"/>
                <w:szCs w:val="22"/>
              </w:rPr>
              <w:t xml:space="preserve"> </w:t>
            </w:r>
          </w:p>
          <w:p w14:paraId="045ABDCC" w14:textId="23BC31FC" w:rsidR="0064702D" w:rsidRPr="005A3C00" w:rsidRDefault="0064702D" w:rsidP="00F37713">
            <w:pPr>
              <w:rPr>
                <w:rFonts w:ascii="Arial" w:hAnsi="Arial" w:cs="Arial"/>
                <w:sz w:val="22"/>
                <w:szCs w:val="22"/>
              </w:rPr>
            </w:pPr>
          </w:p>
        </w:tc>
        <w:tc>
          <w:tcPr>
            <w:tcW w:w="7007" w:type="dxa"/>
          </w:tcPr>
          <w:p w14:paraId="2A1BE3C1" w14:textId="77777777" w:rsidR="00EC1ACF" w:rsidRDefault="00EC1ACF" w:rsidP="00EC1ACF">
            <w:pPr>
              <w:pStyle w:val="ListParagraph"/>
              <w:jc w:val="both"/>
              <w:rPr>
                <w:rFonts w:ascii="Arial" w:hAnsi="Arial" w:cs="Arial"/>
                <w:sz w:val="22"/>
                <w:szCs w:val="22"/>
              </w:rPr>
            </w:pPr>
          </w:p>
          <w:p w14:paraId="507C166F" w14:textId="37895202" w:rsidR="0064702D" w:rsidRPr="005A3C00" w:rsidRDefault="000A0E56" w:rsidP="0028669A">
            <w:pPr>
              <w:pStyle w:val="ListParagraph"/>
              <w:numPr>
                <w:ilvl w:val="0"/>
                <w:numId w:val="7"/>
              </w:numPr>
              <w:jc w:val="both"/>
              <w:rPr>
                <w:rFonts w:ascii="Arial" w:hAnsi="Arial" w:cs="Arial"/>
                <w:sz w:val="22"/>
                <w:szCs w:val="22"/>
              </w:rPr>
            </w:pPr>
            <w:r w:rsidRPr="005A3C00">
              <w:rPr>
                <w:rFonts w:ascii="Arial" w:hAnsi="Arial" w:cs="Arial"/>
                <w:sz w:val="22"/>
                <w:szCs w:val="22"/>
              </w:rPr>
              <w:t>You p</w:t>
            </w:r>
            <w:r w:rsidR="0064702D" w:rsidRPr="005A3C00">
              <w:rPr>
                <w:rFonts w:ascii="Arial" w:hAnsi="Arial" w:cs="Arial"/>
                <w:sz w:val="22"/>
                <w:szCs w:val="22"/>
              </w:rPr>
              <w:t>romote a positive</w:t>
            </w:r>
            <w:r w:rsidR="00D103BF" w:rsidRPr="005A3C00">
              <w:rPr>
                <w:rFonts w:ascii="Arial" w:hAnsi="Arial" w:cs="Arial"/>
                <w:sz w:val="22"/>
                <w:szCs w:val="22"/>
              </w:rPr>
              <w:t>, welcoming,</w:t>
            </w:r>
            <w:r w:rsidR="0064702D" w:rsidRPr="005A3C00">
              <w:rPr>
                <w:rFonts w:ascii="Arial" w:hAnsi="Arial" w:cs="Arial"/>
                <w:sz w:val="22"/>
                <w:szCs w:val="22"/>
              </w:rPr>
              <w:t xml:space="preserve"> inclusive team culture</w:t>
            </w:r>
            <w:r w:rsidR="00D103BF" w:rsidRPr="005A3C00">
              <w:rPr>
                <w:rFonts w:ascii="Arial" w:hAnsi="Arial" w:cs="Arial"/>
                <w:sz w:val="22"/>
                <w:szCs w:val="22"/>
              </w:rPr>
              <w:t>.</w:t>
            </w:r>
          </w:p>
          <w:p w14:paraId="43757478" w14:textId="77777777" w:rsidR="0064702D" w:rsidRPr="005A3C00" w:rsidRDefault="0064702D" w:rsidP="004B4418">
            <w:pPr>
              <w:rPr>
                <w:rFonts w:ascii="Arial" w:hAnsi="Arial" w:cs="Arial"/>
                <w:sz w:val="22"/>
                <w:szCs w:val="22"/>
              </w:rPr>
            </w:pPr>
          </w:p>
          <w:p w14:paraId="408DF09B" w14:textId="3F183809" w:rsidR="00D103BF" w:rsidRPr="005A3C00" w:rsidRDefault="0064702D" w:rsidP="0028669A">
            <w:pPr>
              <w:pStyle w:val="ListParagraph"/>
              <w:numPr>
                <w:ilvl w:val="0"/>
                <w:numId w:val="7"/>
              </w:numPr>
              <w:rPr>
                <w:rFonts w:ascii="Arial" w:hAnsi="Arial" w:cs="Arial"/>
                <w:sz w:val="22"/>
                <w:szCs w:val="22"/>
              </w:rPr>
            </w:pPr>
            <w:r w:rsidRPr="005A3C00">
              <w:rPr>
                <w:rFonts w:ascii="Arial" w:hAnsi="Arial" w:cs="Arial"/>
                <w:sz w:val="22"/>
                <w:szCs w:val="22"/>
              </w:rPr>
              <w:t>You act as a role model for delivering excellent customer service</w:t>
            </w:r>
            <w:r w:rsidR="00D103BF" w:rsidRPr="005A3C00">
              <w:rPr>
                <w:rFonts w:ascii="Arial" w:hAnsi="Arial" w:cs="Arial"/>
                <w:sz w:val="22"/>
                <w:szCs w:val="22"/>
              </w:rPr>
              <w:t>.</w:t>
            </w:r>
          </w:p>
          <w:p w14:paraId="5C5F909F" w14:textId="77777777" w:rsidR="00D103BF" w:rsidRPr="005A3C00" w:rsidRDefault="00D103BF" w:rsidP="00F37713">
            <w:pPr>
              <w:rPr>
                <w:rFonts w:ascii="Arial" w:hAnsi="Arial" w:cs="Arial"/>
                <w:sz w:val="22"/>
                <w:szCs w:val="22"/>
              </w:rPr>
            </w:pPr>
          </w:p>
          <w:p w14:paraId="7311370D" w14:textId="1F2A84D1" w:rsidR="0064702D" w:rsidRPr="005A3C00" w:rsidRDefault="00D103BF" w:rsidP="0028669A">
            <w:pPr>
              <w:pStyle w:val="ListParagraph"/>
              <w:numPr>
                <w:ilvl w:val="0"/>
                <w:numId w:val="7"/>
              </w:numPr>
              <w:rPr>
                <w:rFonts w:ascii="Arial" w:hAnsi="Arial" w:cs="Arial"/>
                <w:sz w:val="22"/>
                <w:szCs w:val="22"/>
              </w:rPr>
            </w:pPr>
            <w:r w:rsidRPr="005A3C00">
              <w:rPr>
                <w:rFonts w:ascii="Arial" w:hAnsi="Arial" w:cs="Arial"/>
                <w:sz w:val="22"/>
                <w:szCs w:val="22"/>
              </w:rPr>
              <w:t>Y</w:t>
            </w:r>
            <w:r w:rsidR="0064702D" w:rsidRPr="005A3C00">
              <w:rPr>
                <w:rFonts w:ascii="Arial" w:hAnsi="Arial" w:cs="Arial"/>
                <w:sz w:val="22"/>
                <w:szCs w:val="22"/>
              </w:rPr>
              <w:t xml:space="preserve">ou realise when more than a standard response is needed and </w:t>
            </w:r>
            <w:r w:rsidRPr="005A3C00">
              <w:rPr>
                <w:rFonts w:ascii="Arial" w:hAnsi="Arial" w:cs="Arial"/>
                <w:sz w:val="22"/>
                <w:szCs w:val="22"/>
              </w:rPr>
              <w:t>act</w:t>
            </w:r>
            <w:r w:rsidR="0064702D" w:rsidRPr="005A3C00">
              <w:rPr>
                <w:rFonts w:ascii="Arial" w:hAnsi="Arial" w:cs="Arial"/>
                <w:sz w:val="22"/>
                <w:szCs w:val="22"/>
              </w:rPr>
              <w:t xml:space="preserve"> as appropriate</w:t>
            </w:r>
            <w:r w:rsidRPr="005A3C00">
              <w:rPr>
                <w:rFonts w:ascii="Arial" w:hAnsi="Arial" w:cs="Arial"/>
                <w:sz w:val="22"/>
                <w:szCs w:val="22"/>
              </w:rPr>
              <w:t>.</w:t>
            </w:r>
          </w:p>
          <w:p w14:paraId="7679D798" w14:textId="3A74AF8B" w:rsidR="0064702D" w:rsidRPr="005A3C00" w:rsidRDefault="0064702D" w:rsidP="00F37713">
            <w:pPr>
              <w:rPr>
                <w:rFonts w:ascii="Arial" w:hAnsi="Arial" w:cs="Arial"/>
                <w:sz w:val="22"/>
                <w:szCs w:val="22"/>
              </w:rPr>
            </w:pPr>
          </w:p>
          <w:p w14:paraId="3B50D562" w14:textId="5DB8B30A" w:rsidR="0064702D" w:rsidRPr="005A3C00" w:rsidRDefault="0064702D" w:rsidP="0028669A">
            <w:pPr>
              <w:pStyle w:val="ListParagraph"/>
              <w:numPr>
                <w:ilvl w:val="0"/>
                <w:numId w:val="7"/>
              </w:numPr>
              <w:rPr>
                <w:rFonts w:ascii="Arial" w:hAnsi="Arial" w:cs="Arial"/>
                <w:sz w:val="22"/>
                <w:szCs w:val="22"/>
              </w:rPr>
            </w:pPr>
            <w:r w:rsidRPr="005A3C00">
              <w:rPr>
                <w:rFonts w:ascii="Arial" w:hAnsi="Arial" w:cs="Arial"/>
                <w:sz w:val="22"/>
                <w:szCs w:val="22"/>
              </w:rPr>
              <w:t>You evaluate customer satisfaction data, changing processes and strategy where necessary</w:t>
            </w:r>
            <w:r w:rsidR="000A0E56" w:rsidRPr="005A3C00">
              <w:rPr>
                <w:rFonts w:ascii="Arial" w:hAnsi="Arial" w:cs="Arial"/>
                <w:sz w:val="22"/>
                <w:szCs w:val="22"/>
              </w:rPr>
              <w:t xml:space="preserve"> and ensure customer </w:t>
            </w:r>
            <w:r w:rsidR="00D103BF" w:rsidRPr="005A3C00">
              <w:rPr>
                <w:rFonts w:ascii="Arial" w:hAnsi="Arial" w:cs="Arial"/>
                <w:sz w:val="22"/>
                <w:szCs w:val="22"/>
              </w:rPr>
              <w:t>focus</w:t>
            </w:r>
            <w:r w:rsidR="000A0E56" w:rsidRPr="005A3C00">
              <w:rPr>
                <w:rFonts w:ascii="Arial" w:hAnsi="Arial" w:cs="Arial"/>
                <w:sz w:val="22"/>
                <w:szCs w:val="22"/>
              </w:rPr>
              <w:t xml:space="preserve"> is embedded within policies and procedures</w:t>
            </w:r>
            <w:r w:rsidR="00D103BF" w:rsidRPr="005A3C00">
              <w:rPr>
                <w:rFonts w:ascii="Arial" w:hAnsi="Arial" w:cs="Arial"/>
                <w:sz w:val="22"/>
                <w:szCs w:val="22"/>
              </w:rPr>
              <w:t>.</w:t>
            </w:r>
          </w:p>
          <w:p w14:paraId="6FAF905E" w14:textId="77777777" w:rsidR="00D103BF" w:rsidRPr="005A3C00" w:rsidRDefault="00D103BF" w:rsidP="00F37713">
            <w:pPr>
              <w:rPr>
                <w:rFonts w:ascii="Arial" w:hAnsi="Arial" w:cs="Arial"/>
                <w:sz w:val="22"/>
                <w:szCs w:val="22"/>
              </w:rPr>
            </w:pPr>
          </w:p>
          <w:p w14:paraId="2716F17C" w14:textId="11B9821E" w:rsidR="0064702D" w:rsidRPr="005A3C00" w:rsidRDefault="00D103BF" w:rsidP="0028669A">
            <w:pPr>
              <w:pStyle w:val="ListParagraph"/>
              <w:numPr>
                <w:ilvl w:val="0"/>
                <w:numId w:val="7"/>
              </w:numPr>
              <w:rPr>
                <w:rFonts w:ascii="Arial" w:hAnsi="Arial" w:cs="Arial"/>
                <w:sz w:val="22"/>
                <w:szCs w:val="22"/>
              </w:rPr>
            </w:pPr>
            <w:r w:rsidRPr="005A3C00">
              <w:rPr>
                <w:rFonts w:ascii="Arial" w:hAnsi="Arial" w:cs="Arial"/>
                <w:sz w:val="22"/>
                <w:szCs w:val="22"/>
              </w:rPr>
              <w:t>Y</w:t>
            </w:r>
            <w:r w:rsidR="0064702D" w:rsidRPr="005A3C00">
              <w:rPr>
                <w:rFonts w:ascii="Arial" w:hAnsi="Arial" w:cs="Arial"/>
                <w:sz w:val="22"/>
                <w:szCs w:val="22"/>
              </w:rPr>
              <w:t>ou develop and change services to meet the long-term needs of customers</w:t>
            </w:r>
            <w:r w:rsidRPr="005A3C00">
              <w:rPr>
                <w:rFonts w:ascii="Arial" w:hAnsi="Arial" w:cs="Arial"/>
                <w:sz w:val="22"/>
                <w:szCs w:val="22"/>
              </w:rPr>
              <w:t>.</w:t>
            </w:r>
          </w:p>
          <w:p w14:paraId="27A0FEED" w14:textId="77777777" w:rsidR="00D103BF" w:rsidRPr="005A3C00" w:rsidRDefault="00D103BF" w:rsidP="00F37713">
            <w:pPr>
              <w:rPr>
                <w:rFonts w:ascii="Arial" w:hAnsi="Arial" w:cs="Arial"/>
                <w:sz w:val="22"/>
                <w:szCs w:val="22"/>
              </w:rPr>
            </w:pPr>
          </w:p>
          <w:p w14:paraId="0A918CED" w14:textId="19FF483D" w:rsidR="0064702D" w:rsidRPr="005A3C00" w:rsidRDefault="00D103BF" w:rsidP="0028669A">
            <w:pPr>
              <w:pStyle w:val="ListParagraph"/>
              <w:numPr>
                <w:ilvl w:val="0"/>
                <w:numId w:val="7"/>
              </w:numPr>
              <w:rPr>
                <w:rFonts w:ascii="Arial" w:hAnsi="Arial" w:cs="Arial"/>
                <w:sz w:val="22"/>
                <w:szCs w:val="22"/>
              </w:rPr>
            </w:pPr>
            <w:r w:rsidRPr="005A3C00">
              <w:rPr>
                <w:rFonts w:ascii="Arial" w:hAnsi="Arial" w:cs="Arial"/>
                <w:sz w:val="22"/>
                <w:szCs w:val="22"/>
              </w:rPr>
              <w:t>Y</w:t>
            </w:r>
            <w:r w:rsidR="0064702D" w:rsidRPr="005A3C00">
              <w:rPr>
                <w:rFonts w:ascii="Arial" w:hAnsi="Arial" w:cs="Arial"/>
                <w:sz w:val="22"/>
                <w:szCs w:val="22"/>
              </w:rPr>
              <w:t>ou coach team members in developing their customer service skills</w:t>
            </w:r>
            <w:r w:rsidR="000A0E56" w:rsidRPr="005A3C00">
              <w:rPr>
                <w:rFonts w:ascii="Arial" w:hAnsi="Arial" w:cs="Arial"/>
                <w:sz w:val="22"/>
                <w:szCs w:val="22"/>
              </w:rPr>
              <w:t xml:space="preserve"> and demonstrate the competencies listed in column 1</w:t>
            </w:r>
            <w:r w:rsidRPr="005A3C00">
              <w:rPr>
                <w:rFonts w:ascii="Arial" w:hAnsi="Arial" w:cs="Arial"/>
                <w:sz w:val="22"/>
                <w:szCs w:val="22"/>
              </w:rPr>
              <w:t xml:space="preserve">. </w:t>
            </w:r>
          </w:p>
          <w:p w14:paraId="52D7F70B" w14:textId="0E263718" w:rsidR="0064702D" w:rsidRPr="005A3C00" w:rsidRDefault="0064702D" w:rsidP="004B4418">
            <w:pPr>
              <w:rPr>
                <w:rFonts w:ascii="Arial" w:hAnsi="Arial" w:cs="Arial"/>
                <w:sz w:val="22"/>
                <w:szCs w:val="22"/>
              </w:rPr>
            </w:pPr>
          </w:p>
        </w:tc>
      </w:tr>
      <w:tr w:rsidR="0064702D" w14:paraId="46662130" w14:textId="77777777" w:rsidTr="00F318CD">
        <w:tc>
          <w:tcPr>
            <w:tcW w:w="13948" w:type="dxa"/>
            <w:gridSpan w:val="2"/>
            <w:shd w:val="clear" w:color="auto" w:fill="BA2E86"/>
          </w:tcPr>
          <w:p w14:paraId="7A771B7A" w14:textId="7DB82A8C" w:rsidR="00D762B0" w:rsidRPr="006D4DEA" w:rsidRDefault="0064702D" w:rsidP="00F318CD">
            <w:pPr>
              <w:rPr>
                <w:color w:val="FFFFFF" w:themeColor="background1"/>
                <w:sz w:val="28"/>
                <w:szCs w:val="28"/>
              </w:rPr>
            </w:pPr>
            <w:r w:rsidRPr="006D4DEA">
              <w:rPr>
                <w:color w:val="FFFFFF" w:themeColor="background1"/>
                <w:sz w:val="28"/>
                <w:szCs w:val="28"/>
              </w:rPr>
              <w:t xml:space="preserve">Unacceptable and unhelpful behaviours </w:t>
            </w:r>
          </w:p>
        </w:tc>
      </w:tr>
      <w:tr w:rsidR="005C7552" w14:paraId="416A081B" w14:textId="77777777" w:rsidTr="00B259A5">
        <w:tc>
          <w:tcPr>
            <w:tcW w:w="13948" w:type="dxa"/>
            <w:gridSpan w:val="2"/>
          </w:tcPr>
          <w:p w14:paraId="73F50E23" w14:textId="77777777" w:rsidR="00A16B99" w:rsidRDefault="00A16B99" w:rsidP="00590A94">
            <w:pPr>
              <w:rPr>
                <w:rFonts w:ascii="Arial" w:hAnsi="Arial" w:cs="Arial"/>
                <w:sz w:val="22"/>
                <w:szCs w:val="22"/>
              </w:rPr>
            </w:pPr>
          </w:p>
          <w:p w14:paraId="4916E54E" w14:textId="1FD61BCB" w:rsidR="00590A94" w:rsidRPr="005A3C00" w:rsidRDefault="00590A94" w:rsidP="00590A94">
            <w:pPr>
              <w:rPr>
                <w:rFonts w:ascii="Arial" w:hAnsi="Arial" w:cs="Arial"/>
                <w:sz w:val="22"/>
                <w:szCs w:val="22"/>
              </w:rPr>
            </w:pPr>
            <w:r w:rsidRPr="005A3C00">
              <w:rPr>
                <w:rFonts w:ascii="Arial" w:hAnsi="Arial" w:cs="Arial"/>
                <w:sz w:val="22"/>
                <w:szCs w:val="22"/>
              </w:rPr>
              <w:t xml:space="preserve">X </w:t>
            </w:r>
            <w:r w:rsidR="00DA0A89">
              <w:rPr>
                <w:rFonts w:ascii="Arial" w:hAnsi="Arial" w:cs="Arial"/>
                <w:sz w:val="22"/>
                <w:szCs w:val="22"/>
              </w:rPr>
              <w:t xml:space="preserve"> </w:t>
            </w:r>
            <w:r w:rsidRPr="005A3C00">
              <w:rPr>
                <w:rFonts w:ascii="Arial" w:hAnsi="Arial" w:cs="Arial"/>
                <w:sz w:val="22"/>
                <w:szCs w:val="22"/>
              </w:rPr>
              <w:t>Focused on own agenda</w:t>
            </w:r>
            <w:r w:rsidR="00030E5C" w:rsidRPr="005A3C00">
              <w:rPr>
                <w:rFonts w:ascii="Arial" w:hAnsi="Arial" w:cs="Arial"/>
                <w:sz w:val="22"/>
                <w:szCs w:val="22"/>
              </w:rPr>
              <w:t xml:space="preserve">. </w:t>
            </w:r>
            <w:r w:rsidR="00F318CD" w:rsidRPr="005A3C00">
              <w:rPr>
                <w:rFonts w:ascii="Arial" w:hAnsi="Arial" w:cs="Arial"/>
                <w:sz w:val="22"/>
                <w:szCs w:val="22"/>
              </w:rPr>
              <w:t xml:space="preserve">                                                                     </w:t>
            </w:r>
            <w:r w:rsidR="00DA0A89">
              <w:rPr>
                <w:rFonts w:ascii="Arial" w:hAnsi="Arial" w:cs="Arial"/>
                <w:sz w:val="22"/>
                <w:szCs w:val="22"/>
              </w:rPr>
              <w:t>X</w:t>
            </w:r>
            <w:r w:rsidR="00D8373B" w:rsidRPr="005A3C00">
              <w:rPr>
                <w:rFonts w:ascii="Arial" w:hAnsi="Arial" w:cs="Arial"/>
                <w:sz w:val="22"/>
                <w:szCs w:val="22"/>
              </w:rPr>
              <w:t xml:space="preserve"> Does not take ownership of pr</w:t>
            </w:r>
            <w:r w:rsidR="006B56C0" w:rsidRPr="005A3C00">
              <w:rPr>
                <w:rFonts w:ascii="Arial" w:hAnsi="Arial" w:cs="Arial"/>
                <w:sz w:val="22"/>
                <w:szCs w:val="22"/>
              </w:rPr>
              <w:t>oblems and passes to others</w:t>
            </w:r>
            <w:r w:rsidR="00030E5C" w:rsidRPr="005A3C00">
              <w:rPr>
                <w:rFonts w:ascii="Arial" w:hAnsi="Arial" w:cs="Arial"/>
                <w:sz w:val="22"/>
                <w:szCs w:val="22"/>
              </w:rPr>
              <w:t>.</w:t>
            </w:r>
            <w:r w:rsidR="006B56C0" w:rsidRPr="005A3C00">
              <w:rPr>
                <w:rFonts w:ascii="Arial" w:hAnsi="Arial" w:cs="Arial"/>
                <w:sz w:val="22"/>
                <w:szCs w:val="22"/>
              </w:rPr>
              <w:t xml:space="preserve"> </w:t>
            </w:r>
          </w:p>
          <w:p w14:paraId="345C9209" w14:textId="77777777" w:rsidR="00590A94" w:rsidRPr="005A3C00" w:rsidRDefault="00590A94" w:rsidP="00590A94">
            <w:pPr>
              <w:rPr>
                <w:rFonts w:ascii="Arial" w:hAnsi="Arial" w:cs="Arial"/>
                <w:sz w:val="22"/>
                <w:szCs w:val="22"/>
              </w:rPr>
            </w:pPr>
          </w:p>
          <w:p w14:paraId="0E67C54B" w14:textId="0CEF525D" w:rsidR="00590A94" w:rsidRPr="005A3C00" w:rsidRDefault="00590A94" w:rsidP="00590A94">
            <w:pPr>
              <w:rPr>
                <w:rFonts w:ascii="Arial" w:hAnsi="Arial" w:cs="Arial"/>
                <w:sz w:val="22"/>
                <w:szCs w:val="22"/>
              </w:rPr>
            </w:pPr>
            <w:r w:rsidRPr="005A3C00">
              <w:rPr>
                <w:rFonts w:ascii="Arial" w:hAnsi="Arial" w:cs="Arial"/>
                <w:sz w:val="22"/>
                <w:szCs w:val="22"/>
              </w:rPr>
              <w:t xml:space="preserve">X </w:t>
            </w:r>
            <w:r w:rsidR="00DA0A89">
              <w:rPr>
                <w:rFonts w:ascii="Arial" w:hAnsi="Arial" w:cs="Arial"/>
                <w:sz w:val="22"/>
                <w:szCs w:val="22"/>
              </w:rPr>
              <w:t xml:space="preserve"> </w:t>
            </w:r>
            <w:r w:rsidRPr="005A3C00">
              <w:rPr>
                <w:rFonts w:ascii="Arial" w:hAnsi="Arial" w:cs="Arial"/>
                <w:sz w:val="22"/>
                <w:szCs w:val="22"/>
              </w:rPr>
              <w:t>Fails to take responsibility for decisions</w:t>
            </w:r>
            <w:r w:rsidR="00030E5C" w:rsidRPr="005A3C00">
              <w:rPr>
                <w:rFonts w:ascii="Arial" w:hAnsi="Arial" w:cs="Arial"/>
                <w:sz w:val="22"/>
                <w:szCs w:val="22"/>
              </w:rPr>
              <w:t>.</w:t>
            </w:r>
            <w:r w:rsidR="006B56C0" w:rsidRPr="005A3C00">
              <w:rPr>
                <w:rFonts w:ascii="Arial" w:hAnsi="Arial" w:cs="Arial"/>
                <w:sz w:val="22"/>
                <w:szCs w:val="22"/>
              </w:rPr>
              <w:t xml:space="preserve">                                               X </w:t>
            </w:r>
            <w:r w:rsidR="006B36C1" w:rsidRPr="005A3C00">
              <w:rPr>
                <w:rFonts w:ascii="Arial" w:hAnsi="Arial" w:cs="Arial"/>
                <w:sz w:val="22"/>
                <w:szCs w:val="22"/>
              </w:rPr>
              <w:t xml:space="preserve">Is inflexible in ways of working and </w:t>
            </w:r>
            <w:r w:rsidR="00BF3AA9" w:rsidRPr="005A3C00">
              <w:rPr>
                <w:rFonts w:ascii="Arial" w:hAnsi="Arial" w:cs="Arial"/>
                <w:sz w:val="22"/>
                <w:szCs w:val="22"/>
              </w:rPr>
              <w:t>decision making</w:t>
            </w:r>
            <w:r w:rsidR="00030E5C" w:rsidRPr="005A3C00">
              <w:rPr>
                <w:rFonts w:ascii="Arial" w:hAnsi="Arial" w:cs="Arial"/>
                <w:sz w:val="22"/>
                <w:szCs w:val="22"/>
              </w:rPr>
              <w:t>.</w:t>
            </w:r>
            <w:r w:rsidR="00BF3AA9" w:rsidRPr="005A3C00">
              <w:rPr>
                <w:rFonts w:ascii="Arial" w:hAnsi="Arial" w:cs="Arial"/>
                <w:sz w:val="22"/>
                <w:szCs w:val="22"/>
              </w:rPr>
              <w:t xml:space="preserve"> </w:t>
            </w:r>
          </w:p>
          <w:p w14:paraId="6BF99BB7" w14:textId="77777777" w:rsidR="005C7552" w:rsidRPr="005A3C00" w:rsidRDefault="005C7552">
            <w:pPr>
              <w:rPr>
                <w:rFonts w:ascii="Arial" w:hAnsi="Arial" w:cs="Arial"/>
                <w:sz w:val="22"/>
                <w:szCs w:val="22"/>
              </w:rPr>
            </w:pPr>
          </w:p>
          <w:p w14:paraId="344A083E" w14:textId="704B2DD1" w:rsidR="00590A94" w:rsidRPr="005A3C00" w:rsidRDefault="00590A94" w:rsidP="0071670F">
            <w:pPr>
              <w:rPr>
                <w:rFonts w:ascii="Arial" w:hAnsi="Arial" w:cs="Arial"/>
                <w:sz w:val="22"/>
                <w:szCs w:val="22"/>
              </w:rPr>
            </w:pPr>
            <w:r w:rsidRPr="005A3C00">
              <w:rPr>
                <w:rFonts w:ascii="Arial" w:hAnsi="Arial" w:cs="Arial"/>
                <w:sz w:val="22"/>
                <w:szCs w:val="22"/>
              </w:rPr>
              <w:t xml:space="preserve">X </w:t>
            </w:r>
            <w:r w:rsidR="00DA0A89">
              <w:rPr>
                <w:rFonts w:ascii="Arial" w:hAnsi="Arial" w:cs="Arial"/>
                <w:sz w:val="22"/>
                <w:szCs w:val="22"/>
              </w:rPr>
              <w:t xml:space="preserve"> </w:t>
            </w:r>
            <w:r w:rsidR="00451667" w:rsidRPr="005A3C00">
              <w:rPr>
                <w:rFonts w:ascii="Arial" w:hAnsi="Arial" w:cs="Arial"/>
                <w:sz w:val="22"/>
                <w:szCs w:val="22"/>
              </w:rPr>
              <w:t>Demonstrates negative body language</w:t>
            </w:r>
            <w:r w:rsidR="00030E5C" w:rsidRPr="005A3C00">
              <w:rPr>
                <w:rFonts w:ascii="Arial" w:hAnsi="Arial" w:cs="Arial"/>
                <w:sz w:val="22"/>
                <w:szCs w:val="22"/>
              </w:rPr>
              <w:t>.</w:t>
            </w:r>
            <w:r w:rsidR="00BF3AA9" w:rsidRPr="005A3C00">
              <w:rPr>
                <w:rFonts w:ascii="Arial" w:hAnsi="Arial" w:cs="Arial"/>
                <w:sz w:val="22"/>
                <w:szCs w:val="22"/>
              </w:rPr>
              <w:t xml:space="preserve">                        </w:t>
            </w:r>
            <w:r w:rsidR="0071670F" w:rsidRPr="005A3C00">
              <w:rPr>
                <w:rFonts w:ascii="Arial" w:hAnsi="Arial" w:cs="Arial"/>
                <w:sz w:val="22"/>
                <w:szCs w:val="22"/>
              </w:rPr>
              <w:t xml:space="preserve">                        </w:t>
            </w:r>
            <w:r w:rsidR="00BF3AA9" w:rsidRPr="005A3C00">
              <w:rPr>
                <w:rFonts w:ascii="Arial" w:hAnsi="Arial" w:cs="Arial"/>
                <w:sz w:val="22"/>
                <w:szCs w:val="22"/>
              </w:rPr>
              <w:t xml:space="preserve">X </w:t>
            </w:r>
            <w:r w:rsidR="00C04BA2" w:rsidRPr="005A3C00">
              <w:rPr>
                <w:rFonts w:ascii="Arial" w:hAnsi="Arial" w:cs="Arial"/>
                <w:sz w:val="22"/>
                <w:szCs w:val="22"/>
              </w:rPr>
              <w:t>Reacts inappropriately when fa</w:t>
            </w:r>
            <w:r w:rsidR="003238A6" w:rsidRPr="005A3C00">
              <w:rPr>
                <w:rFonts w:ascii="Arial" w:hAnsi="Arial" w:cs="Arial"/>
                <w:sz w:val="22"/>
                <w:szCs w:val="22"/>
              </w:rPr>
              <w:t>ced with challenging custom</w:t>
            </w:r>
            <w:r w:rsidR="00904F46">
              <w:rPr>
                <w:rFonts w:ascii="Arial" w:hAnsi="Arial" w:cs="Arial"/>
                <w:sz w:val="22"/>
                <w:szCs w:val="22"/>
              </w:rPr>
              <w:t>ers</w:t>
            </w:r>
            <w:r w:rsidR="007666EA">
              <w:rPr>
                <w:rFonts w:ascii="Arial" w:hAnsi="Arial" w:cs="Arial"/>
                <w:sz w:val="22"/>
                <w:szCs w:val="22"/>
              </w:rPr>
              <w:t>.</w:t>
            </w:r>
          </w:p>
          <w:p w14:paraId="0C129EFD" w14:textId="3322A3F7" w:rsidR="0071670F" w:rsidRDefault="0071670F" w:rsidP="0071670F"/>
        </w:tc>
      </w:tr>
      <w:tr w:rsidR="003B5653" w14:paraId="16913551" w14:textId="77777777" w:rsidTr="00AF64DA">
        <w:tc>
          <w:tcPr>
            <w:tcW w:w="13948" w:type="dxa"/>
            <w:gridSpan w:val="2"/>
            <w:shd w:val="clear" w:color="auto" w:fill="BA2E86"/>
          </w:tcPr>
          <w:p w14:paraId="5AE176A3" w14:textId="0E56FC8D" w:rsidR="003B5653" w:rsidRPr="006D4DEA" w:rsidRDefault="008356E0">
            <w:pPr>
              <w:rPr>
                <w:color w:val="FFFFFF" w:themeColor="background1"/>
                <w:sz w:val="40"/>
                <w:szCs w:val="40"/>
              </w:rPr>
            </w:pPr>
            <w:r w:rsidRPr="006D4DEA">
              <w:rPr>
                <w:color w:val="FFFFFF" w:themeColor="background1"/>
                <w:sz w:val="40"/>
                <w:szCs w:val="40"/>
              </w:rPr>
              <w:lastRenderedPageBreak/>
              <w:t xml:space="preserve">Value and </w:t>
            </w:r>
            <w:r w:rsidR="00E35CF7" w:rsidRPr="006D4DEA">
              <w:rPr>
                <w:color w:val="FFFFFF" w:themeColor="background1"/>
                <w:sz w:val="40"/>
                <w:szCs w:val="40"/>
              </w:rPr>
              <w:t xml:space="preserve">Competency 2 – </w:t>
            </w:r>
            <w:r w:rsidR="004052D0" w:rsidRPr="006D4DEA">
              <w:rPr>
                <w:color w:val="FFFFFF" w:themeColor="background1"/>
                <w:sz w:val="40"/>
                <w:szCs w:val="40"/>
              </w:rPr>
              <w:t xml:space="preserve">Open </w:t>
            </w:r>
          </w:p>
        </w:tc>
      </w:tr>
      <w:tr w:rsidR="00D103BF" w14:paraId="63911E04" w14:textId="77777777" w:rsidTr="003238A6">
        <w:tc>
          <w:tcPr>
            <w:tcW w:w="6941" w:type="dxa"/>
            <w:shd w:val="clear" w:color="auto" w:fill="BA2E86"/>
          </w:tcPr>
          <w:p w14:paraId="09D2C034" w14:textId="6F126137" w:rsidR="00D103BF" w:rsidRPr="006D4DEA" w:rsidRDefault="00D103BF">
            <w:pPr>
              <w:rPr>
                <w:color w:val="FFFFFF" w:themeColor="background1"/>
                <w:sz w:val="28"/>
                <w:szCs w:val="28"/>
              </w:rPr>
            </w:pPr>
            <w:r w:rsidRPr="006D4DEA">
              <w:rPr>
                <w:color w:val="FFFFFF" w:themeColor="background1"/>
                <w:sz w:val="28"/>
                <w:szCs w:val="28"/>
              </w:rPr>
              <w:t xml:space="preserve">All Staff </w:t>
            </w:r>
          </w:p>
        </w:tc>
        <w:tc>
          <w:tcPr>
            <w:tcW w:w="7007" w:type="dxa"/>
            <w:shd w:val="clear" w:color="auto" w:fill="BA2E86"/>
          </w:tcPr>
          <w:p w14:paraId="0AF7E822" w14:textId="6AB2EEF9" w:rsidR="00D103BF" w:rsidRPr="006D4DEA" w:rsidRDefault="00D103BF">
            <w:pPr>
              <w:rPr>
                <w:color w:val="FFFFFF" w:themeColor="background1"/>
                <w:sz w:val="28"/>
                <w:szCs w:val="28"/>
              </w:rPr>
            </w:pPr>
            <w:r w:rsidRPr="006D4DEA">
              <w:rPr>
                <w:color w:val="FFFFFF" w:themeColor="background1"/>
                <w:sz w:val="28"/>
                <w:szCs w:val="28"/>
              </w:rPr>
              <w:t xml:space="preserve">Senior Managers </w:t>
            </w:r>
          </w:p>
        </w:tc>
      </w:tr>
      <w:tr w:rsidR="000A0E56" w:rsidRPr="001C525D" w14:paraId="7DF1D639" w14:textId="77777777" w:rsidTr="00FA317C">
        <w:tc>
          <w:tcPr>
            <w:tcW w:w="6941" w:type="dxa"/>
          </w:tcPr>
          <w:p w14:paraId="0FB6E20E" w14:textId="77777777" w:rsidR="00A16B99" w:rsidRDefault="00A16B99" w:rsidP="00A16B99">
            <w:pPr>
              <w:pStyle w:val="ListParagraph"/>
              <w:rPr>
                <w:rFonts w:ascii="Arial" w:hAnsi="Arial" w:cs="Arial"/>
                <w:sz w:val="22"/>
                <w:szCs w:val="22"/>
              </w:rPr>
            </w:pPr>
          </w:p>
          <w:p w14:paraId="2FE909A2" w14:textId="1B2C5B4A"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 xml:space="preserve">You are </w:t>
            </w:r>
            <w:r w:rsidR="000A0E56" w:rsidRPr="001C525D">
              <w:rPr>
                <w:rFonts w:ascii="Arial" w:hAnsi="Arial" w:cs="Arial"/>
                <w:sz w:val="22"/>
                <w:szCs w:val="22"/>
              </w:rPr>
              <w:t>willing to admit you have made a mistake and actively learn from it</w:t>
            </w:r>
            <w:r w:rsidR="00C44ECC" w:rsidRPr="001C525D">
              <w:rPr>
                <w:rFonts w:ascii="Arial" w:hAnsi="Arial" w:cs="Arial"/>
                <w:sz w:val="22"/>
                <w:szCs w:val="22"/>
              </w:rPr>
              <w:t>.</w:t>
            </w:r>
          </w:p>
          <w:p w14:paraId="4CD0D6CE" w14:textId="77777777" w:rsidR="000A0E56" w:rsidRPr="001C525D" w:rsidRDefault="000A0E56">
            <w:pPr>
              <w:rPr>
                <w:rFonts w:ascii="Arial" w:hAnsi="Arial" w:cs="Arial"/>
                <w:sz w:val="22"/>
                <w:szCs w:val="22"/>
              </w:rPr>
            </w:pPr>
          </w:p>
          <w:p w14:paraId="1D82B137" w14:textId="477489E0"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s</w:t>
            </w:r>
            <w:r w:rsidR="000A0E56" w:rsidRPr="001C525D">
              <w:rPr>
                <w:rFonts w:ascii="Arial" w:hAnsi="Arial" w:cs="Arial"/>
                <w:sz w:val="22"/>
                <w:szCs w:val="22"/>
              </w:rPr>
              <w:t>har</w:t>
            </w:r>
            <w:r w:rsidRPr="001C525D">
              <w:rPr>
                <w:rFonts w:ascii="Arial" w:hAnsi="Arial" w:cs="Arial"/>
                <w:sz w:val="22"/>
                <w:szCs w:val="22"/>
              </w:rPr>
              <w:t>e</w:t>
            </w:r>
            <w:r w:rsidR="000A0E56" w:rsidRPr="001C525D">
              <w:rPr>
                <w:rFonts w:ascii="Arial" w:hAnsi="Arial" w:cs="Arial"/>
                <w:sz w:val="22"/>
                <w:szCs w:val="22"/>
              </w:rPr>
              <w:t xml:space="preserve"> knowledge and expertise with others without hesitation</w:t>
            </w:r>
            <w:r w:rsidR="00C44ECC" w:rsidRPr="001C525D">
              <w:rPr>
                <w:rFonts w:ascii="Arial" w:hAnsi="Arial" w:cs="Arial"/>
                <w:sz w:val="22"/>
                <w:szCs w:val="22"/>
              </w:rPr>
              <w:t>.</w:t>
            </w:r>
          </w:p>
          <w:p w14:paraId="176C0C13" w14:textId="77777777" w:rsidR="000A0E56" w:rsidRPr="001C525D" w:rsidRDefault="000A0E56">
            <w:pPr>
              <w:rPr>
                <w:rFonts w:ascii="Arial" w:hAnsi="Arial" w:cs="Arial"/>
                <w:sz w:val="22"/>
                <w:szCs w:val="22"/>
              </w:rPr>
            </w:pPr>
          </w:p>
          <w:p w14:paraId="5E28E128" w14:textId="38C647AC"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o</w:t>
            </w:r>
            <w:r w:rsidR="000A0E56" w:rsidRPr="001C525D">
              <w:rPr>
                <w:rFonts w:ascii="Arial" w:hAnsi="Arial" w:cs="Arial"/>
                <w:sz w:val="22"/>
                <w:szCs w:val="22"/>
              </w:rPr>
              <w:t>ffer constructive feedback to others in a respectful way</w:t>
            </w:r>
            <w:r w:rsidR="00C44ECC" w:rsidRPr="001C525D">
              <w:rPr>
                <w:rFonts w:ascii="Arial" w:hAnsi="Arial" w:cs="Arial"/>
                <w:sz w:val="22"/>
                <w:szCs w:val="22"/>
              </w:rPr>
              <w:t>.</w:t>
            </w:r>
          </w:p>
          <w:p w14:paraId="5788D0EF" w14:textId="77777777" w:rsidR="000A0E56" w:rsidRPr="001C525D" w:rsidRDefault="000A0E56">
            <w:pPr>
              <w:rPr>
                <w:rFonts w:ascii="Arial" w:hAnsi="Arial" w:cs="Arial"/>
                <w:sz w:val="22"/>
                <w:szCs w:val="22"/>
              </w:rPr>
            </w:pPr>
          </w:p>
          <w:p w14:paraId="280C21EC" w14:textId="20F4B81B"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i</w:t>
            </w:r>
            <w:r w:rsidR="000A0E56" w:rsidRPr="001C525D">
              <w:rPr>
                <w:rFonts w:ascii="Arial" w:hAnsi="Arial" w:cs="Arial"/>
                <w:sz w:val="22"/>
                <w:szCs w:val="22"/>
              </w:rPr>
              <w:t>nform your line manager about recurring problems, waste or inefficiency</w:t>
            </w:r>
            <w:r w:rsidR="00C44ECC" w:rsidRPr="001C525D">
              <w:rPr>
                <w:rFonts w:ascii="Arial" w:hAnsi="Arial" w:cs="Arial"/>
                <w:sz w:val="22"/>
                <w:szCs w:val="22"/>
              </w:rPr>
              <w:t>.</w:t>
            </w:r>
          </w:p>
          <w:p w14:paraId="4D03E83D" w14:textId="77777777" w:rsidR="000A0E56" w:rsidRPr="001C525D" w:rsidRDefault="000A0E56" w:rsidP="0098341D">
            <w:pPr>
              <w:rPr>
                <w:rFonts w:ascii="Arial" w:hAnsi="Arial" w:cs="Arial"/>
                <w:sz w:val="22"/>
                <w:szCs w:val="22"/>
              </w:rPr>
            </w:pPr>
          </w:p>
          <w:p w14:paraId="340A1EBF" w14:textId="0403FF41"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r</w:t>
            </w:r>
            <w:r w:rsidR="000A0E56" w:rsidRPr="001C525D">
              <w:rPr>
                <w:rFonts w:ascii="Arial" w:hAnsi="Arial" w:cs="Arial"/>
                <w:sz w:val="22"/>
                <w:szCs w:val="22"/>
              </w:rPr>
              <w:t>ecogni</w:t>
            </w:r>
            <w:r w:rsidR="001544F2">
              <w:rPr>
                <w:rFonts w:ascii="Arial" w:hAnsi="Arial" w:cs="Arial"/>
                <w:sz w:val="22"/>
                <w:szCs w:val="22"/>
              </w:rPr>
              <w:t>se</w:t>
            </w:r>
            <w:r w:rsidR="000A0E56" w:rsidRPr="001C525D">
              <w:rPr>
                <w:rFonts w:ascii="Arial" w:hAnsi="Arial" w:cs="Arial"/>
                <w:sz w:val="22"/>
                <w:szCs w:val="22"/>
              </w:rPr>
              <w:t xml:space="preserve"> you do not have all the answers and </w:t>
            </w:r>
            <w:r w:rsidRPr="001C525D">
              <w:rPr>
                <w:rFonts w:ascii="Arial" w:hAnsi="Arial" w:cs="Arial"/>
                <w:sz w:val="22"/>
                <w:szCs w:val="22"/>
              </w:rPr>
              <w:t>are</w:t>
            </w:r>
            <w:r w:rsidR="000A0E56" w:rsidRPr="001C525D">
              <w:rPr>
                <w:rFonts w:ascii="Arial" w:hAnsi="Arial" w:cs="Arial"/>
                <w:sz w:val="22"/>
                <w:szCs w:val="22"/>
              </w:rPr>
              <w:t xml:space="preserve"> open to learning</w:t>
            </w:r>
            <w:r w:rsidR="00C44ECC" w:rsidRPr="001C525D">
              <w:rPr>
                <w:rFonts w:ascii="Arial" w:hAnsi="Arial" w:cs="Arial"/>
                <w:sz w:val="22"/>
                <w:szCs w:val="22"/>
              </w:rPr>
              <w:t>.</w:t>
            </w:r>
          </w:p>
          <w:p w14:paraId="53A4CEBD" w14:textId="77777777" w:rsidR="000A0E56" w:rsidRPr="001C525D" w:rsidRDefault="000A0E56" w:rsidP="0098341D">
            <w:pPr>
              <w:rPr>
                <w:rFonts w:ascii="Arial" w:hAnsi="Arial" w:cs="Arial"/>
                <w:sz w:val="22"/>
                <w:szCs w:val="22"/>
              </w:rPr>
            </w:pPr>
          </w:p>
          <w:p w14:paraId="2216B168" w14:textId="15DAE40B"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s</w:t>
            </w:r>
            <w:r w:rsidR="000A0E56" w:rsidRPr="001C525D">
              <w:rPr>
                <w:rFonts w:ascii="Arial" w:hAnsi="Arial" w:cs="Arial"/>
                <w:sz w:val="22"/>
                <w:szCs w:val="22"/>
              </w:rPr>
              <w:t>eek and provid</w:t>
            </w:r>
            <w:r w:rsidRPr="001C525D">
              <w:rPr>
                <w:rFonts w:ascii="Arial" w:hAnsi="Arial" w:cs="Arial"/>
                <w:sz w:val="22"/>
                <w:szCs w:val="22"/>
              </w:rPr>
              <w:t xml:space="preserve">e </w:t>
            </w:r>
            <w:r w:rsidR="000A0E56" w:rsidRPr="001C525D">
              <w:rPr>
                <w:rFonts w:ascii="Arial" w:hAnsi="Arial" w:cs="Arial"/>
                <w:sz w:val="22"/>
                <w:szCs w:val="22"/>
              </w:rPr>
              <w:t>information to achieve targets, objectives and improve performance</w:t>
            </w:r>
            <w:r w:rsidR="00C44ECC" w:rsidRPr="001C525D">
              <w:rPr>
                <w:rFonts w:ascii="Arial" w:hAnsi="Arial" w:cs="Arial"/>
                <w:sz w:val="22"/>
                <w:szCs w:val="22"/>
              </w:rPr>
              <w:t>.</w:t>
            </w:r>
          </w:p>
          <w:p w14:paraId="4563DD88" w14:textId="7E2ED4B3" w:rsidR="000A0E56" w:rsidRPr="001C525D" w:rsidRDefault="000A0E56">
            <w:pPr>
              <w:rPr>
                <w:sz w:val="22"/>
                <w:szCs w:val="22"/>
              </w:rPr>
            </w:pPr>
          </w:p>
        </w:tc>
        <w:tc>
          <w:tcPr>
            <w:tcW w:w="7007" w:type="dxa"/>
          </w:tcPr>
          <w:p w14:paraId="1A6A1D6E" w14:textId="77777777" w:rsidR="00A16B99" w:rsidRDefault="00A16B99" w:rsidP="00A16B99">
            <w:pPr>
              <w:pStyle w:val="ListParagraph"/>
              <w:rPr>
                <w:rFonts w:ascii="Arial" w:hAnsi="Arial" w:cs="Arial"/>
                <w:sz w:val="22"/>
                <w:szCs w:val="22"/>
              </w:rPr>
            </w:pPr>
          </w:p>
          <w:p w14:paraId="0D3D54AD" w14:textId="760AE117" w:rsidR="000A0E56" w:rsidRPr="001C525D" w:rsidRDefault="00E81272" w:rsidP="00C42B61">
            <w:pPr>
              <w:pStyle w:val="ListParagraph"/>
              <w:numPr>
                <w:ilvl w:val="0"/>
                <w:numId w:val="9"/>
              </w:numPr>
              <w:rPr>
                <w:rFonts w:ascii="Arial" w:hAnsi="Arial" w:cs="Arial"/>
                <w:sz w:val="22"/>
                <w:szCs w:val="22"/>
              </w:rPr>
            </w:pPr>
            <w:r w:rsidRPr="001C525D">
              <w:rPr>
                <w:rFonts w:ascii="Arial" w:hAnsi="Arial" w:cs="Arial"/>
                <w:sz w:val="22"/>
                <w:szCs w:val="22"/>
              </w:rPr>
              <w:t>You a</w:t>
            </w:r>
            <w:r w:rsidR="000A0E56" w:rsidRPr="001C525D">
              <w:rPr>
                <w:rFonts w:ascii="Arial" w:hAnsi="Arial" w:cs="Arial"/>
                <w:sz w:val="22"/>
                <w:szCs w:val="22"/>
              </w:rPr>
              <w:t xml:space="preserve">ctively challenge and address “silo attitudes” to encourage working relationships both inside and outside </w:t>
            </w:r>
            <w:r w:rsidR="00D103BF" w:rsidRPr="001C525D">
              <w:rPr>
                <w:rFonts w:ascii="Arial" w:hAnsi="Arial" w:cs="Arial"/>
                <w:sz w:val="22"/>
                <w:szCs w:val="22"/>
              </w:rPr>
              <w:t>Wellhouse HA</w:t>
            </w:r>
            <w:r w:rsidR="00C44ECC" w:rsidRPr="001C525D">
              <w:rPr>
                <w:rFonts w:ascii="Arial" w:hAnsi="Arial" w:cs="Arial"/>
                <w:sz w:val="22"/>
                <w:szCs w:val="22"/>
              </w:rPr>
              <w:t>.</w:t>
            </w:r>
          </w:p>
          <w:p w14:paraId="04E63ABB" w14:textId="77777777" w:rsidR="000A0E56" w:rsidRPr="001C525D" w:rsidRDefault="000A0E56">
            <w:pPr>
              <w:rPr>
                <w:rFonts w:ascii="Arial" w:hAnsi="Arial" w:cs="Arial"/>
                <w:sz w:val="22"/>
                <w:szCs w:val="22"/>
              </w:rPr>
            </w:pPr>
          </w:p>
          <w:p w14:paraId="0F67CF29" w14:textId="5CAA020E"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demonstrate integrity, fairness and consistency in decision making</w:t>
            </w:r>
            <w:r w:rsidR="00C44ECC" w:rsidRPr="001C525D">
              <w:rPr>
                <w:rFonts w:ascii="Arial" w:hAnsi="Arial" w:cs="Arial"/>
                <w:sz w:val="22"/>
                <w:szCs w:val="22"/>
              </w:rPr>
              <w:t>.</w:t>
            </w:r>
          </w:p>
          <w:p w14:paraId="1C83065A" w14:textId="77777777" w:rsidR="000A0E56" w:rsidRPr="001C525D" w:rsidRDefault="000A0E56">
            <w:pPr>
              <w:rPr>
                <w:rFonts w:ascii="Arial" w:hAnsi="Arial" w:cs="Arial"/>
                <w:sz w:val="22"/>
                <w:szCs w:val="22"/>
              </w:rPr>
            </w:pPr>
          </w:p>
          <w:p w14:paraId="699775D9" w14:textId="1CFBE5C1"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promote a culture of openness and sharing information</w:t>
            </w:r>
            <w:r w:rsidR="00BC6FA9" w:rsidRPr="001C525D">
              <w:rPr>
                <w:rFonts w:ascii="Arial" w:hAnsi="Arial" w:cs="Arial"/>
                <w:sz w:val="22"/>
                <w:szCs w:val="22"/>
              </w:rPr>
              <w:t xml:space="preserve"> and operate and encourage an ‘open door</w:t>
            </w:r>
            <w:r w:rsidR="00C44ECC" w:rsidRPr="001C525D">
              <w:rPr>
                <w:rFonts w:ascii="Arial" w:hAnsi="Arial" w:cs="Arial"/>
                <w:sz w:val="22"/>
                <w:szCs w:val="22"/>
              </w:rPr>
              <w:t>’</w:t>
            </w:r>
            <w:r w:rsidR="00BC6FA9" w:rsidRPr="001C525D">
              <w:rPr>
                <w:rFonts w:ascii="Arial" w:hAnsi="Arial" w:cs="Arial"/>
                <w:sz w:val="22"/>
                <w:szCs w:val="22"/>
              </w:rPr>
              <w:t xml:space="preserve"> policy</w:t>
            </w:r>
            <w:r w:rsidR="00C44ECC" w:rsidRPr="001C525D">
              <w:rPr>
                <w:rFonts w:ascii="Arial" w:hAnsi="Arial" w:cs="Arial"/>
                <w:sz w:val="22"/>
                <w:szCs w:val="22"/>
              </w:rPr>
              <w:t>.</w:t>
            </w:r>
          </w:p>
          <w:p w14:paraId="55689307" w14:textId="77777777" w:rsidR="00BC6FA9" w:rsidRPr="001C525D" w:rsidRDefault="00BC6FA9">
            <w:pPr>
              <w:rPr>
                <w:rFonts w:ascii="Arial" w:hAnsi="Arial" w:cs="Arial"/>
                <w:sz w:val="22"/>
                <w:szCs w:val="22"/>
              </w:rPr>
            </w:pPr>
          </w:p>
          <w:p w14:paraId="65D89D17" w14:textId="06A9E3A0"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facilitate ‘top down, bottom up’ communication</w:t>
            </w:r>
            <w:r w:rsidR="00C44ECC" w:rsidRPr="001C525D">
              <w:rPr>
                <w:rFonts w:ascii="Arial" w:hAnsi="Arial" w:cs="Arial"/>
                <w:sz w:val="22"/>
                <w:szCs w:val="22"/>
              </w:rPr>
              <w:t>.</w:t>
            </w:r>
          </w:p>
          <w:p w14:paraId="420F7411" w14:textId="77777777" w:rsidR="000A0E56" w:rsidRPr="001C525D" w:rsidRDefault="000A0E56" w:rsidP="00004520">
            <w:pPr>
              <w:rPr>
                <w:rFonts w:ascii="Arial" w:hAnsi="Arial" w:cs="Arial"/>
                <w:sz w:val="22"/>
                <w:szCs w:val="22"/>
              </w:rPr>
            </w:pPr>
          </w:p>
          <w:p w14:paraId="65E47B8D" w14:textId="3E8E21AE"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use feedback and observations made to improve the efficiency and effectiveness of processes, systems and practices</w:t>
            </w:r>
            <w:r w:rsidR="00C44ECC" w:rsidRPr="001C525D">
              <w:rPr>
                <w:rFonts w:ascii="Arial" w:hAnsi="Arial" w:cs="Arial"/>
                <w:sz w:val="22"/>
                <w:szCs w:val="22"/>
              </w:rPr>
              <w:t>.</w:t>
            </w:r>
          </w:p>
          <w:p w14:paraId="0484FFC9" w14:textId="77777777" w:rsidR="00C44ECC" w:rsidRPr="001C525D" w:rsidRDefault="00C44ECC" w:rsidP="00004520">
            <w:pPr>
              <w:rPr>
                <w:rFonts w:ascii="Arial" w:hAnsi="Arial" w:cs="Arial"/>
                <w:sz w:val="22"/>
                <w:szCs w:val="22"/>
              </w:rPr>
            </w:pPr>
          </w:p>
          <w:p w14:paraId="204FFE44" w14:textId="77777777" w:rsidR="000A0E56" w:rsidRPr="001C525D" w:rsidRDefault="000A0E56" w:rsidP="00C42B61">
            <w:pPr>
              <w:pStyle w:val="ListParagraph"/>
              <w:numPr>
                <w:ilvl w:val="0"/>
                <w:numId w:val="9"/>
              </w:numPr>
              <w:rPr>
                <w:sz w:val="22"/>
                <w:szCs w:val="22"/>
              </w:rPr>
            </w:pPr>
            <w:r w:rsidRPr="001C525D">
              <w:rPr>
                <w:rFonts w:ascii="Arial" w:hAnsi="Arial" w:cs="Arial"/>
                <w:sz w:val="22"/>
                <w:szCs w:val="22"/>
              </w:rPr>
              <w:t>You create an environment that allows and encourages people to share best practice and improve the way they work</w:t>
            </w:r>
            <w:r w:rsidR="00C44ECC" w:rsidRPr="001C525D">
              <w:rPr>
                <w:rFonts w:ascii="Arial" w:hAnsi="Arial" w:cs="Arial"/>
                <w:sz w:val="22"/>
                <w:szCs w:val="22"/>
              </w:rPr>
              <w:t>.</w:t>
            </w:r>
          </w:p>
          <w:p w14:paraId="37DA3BF0" w14:textId="77777777" w:rsidR="001C525D" w:rsidRPr="001C525D" w:rsidRDefault="001C525D" w:rsidP="001C525D">
            <w:pPr>
              <w:pStyle w:val="ListParagraph"/>
              <w:rPr>
                <w:sz w:val="22"/>
                <w:szCs w:val="22"/>
              </w:rPr>
            </w:pPr>
          </w:p>
          <w:p w14:paraId="7CC71EB4" w14:textId="6DAEDEA9" w:rsidR="001C525D" w:rsidRPr="001C525D" w:rsidRDefault="001C525D" w:rsidP="001C525D">
            <w:pPr>
              <w:pStyle w:val="ListParagraph"/>
              <w:rPr>
                <w:sz w:val="22"/>
                <w:szCs w:val="22"/>
              </w:rPr>
            </w:pPr>
          </w:p>
        </w:tc>
      </w:tr>
      <w:tr w:rsidR="00885282" w14:paraId="7CF90A76" w14:textId="77777777" w:rsidTr="00B77AC2">
        <w:tc>
          <w:tcPr>
            <w:tcW w:w="13948" w:type="dxa"/>
            <w:gridSpan w:val="2"/>
            <w:shd w:val="clear" w:color="auto" w:fill="BA2E86"/>
          </w:tcPr>
          <w:p w14:paraId="4663C7E9" w14:textId="59D1BE4C" w:rsidR="0075470E" w:rsidRPr="00DA62D4" w:rsidRDefault="00885282" w:rsidP="00B77AC2">
            <w:pPr>
              <w:rPr>
                <w:sz w:val="28"/>
                <w:szCs w:val="28"/>
              </w:rPr>
            </w:pPr>
            <w:r w:rsidRPr="00DA62D4">
              <w:rPr>
                <w:color w:val="FFFFFF" w:themeColor="background1"/>
                <w:sz w:val="28"/>
                <w:szCs w:val="28"/>
              </w:rPr>
              <w:t xml:space="preserve">Unacceptable and unhelpful behaviours </w:t>
            </w:r>
          </w:p>
        </w:tc>
      </w:tr>
      <w:tr w:rsidR="006D4DEA" w14:paraId="523F146B" w14:textId="77777777" w:rsidTr="00D879EA">
        <w:tc>
          <w:tcPr>
            <w:tcW w:w="13948" w:type="dxa"/>
            <w:gridSpan w:val="2"/>
          </w:tcPr>
          <w:p w14:paraId="00743D7C" w14:textId="77777777" w:rsidR="00A16B99" w:rsidRDefault="00A16B99" w:rsidP="006D4DEA">
            <w:pPr>
              <w:rPr>
                <w:rFonts w:ascii="Arial" w:hAnsi="Arial" w:cs="Arial"/>
                <w:sz w:val="22"/>
                <w:szCs w:val="22"/>
              </w:rPr>
            </w:pPr>
          </w:p>
          <w:p w14:paraId="7BD29CE1" w14:textId="73F7B1FD" w:rsidR="006D4DEA" w:rsidRPr="001C525D" w:rsidRDefault="006D4DEA" w:rsidP="006D4DEA">
            <w:pPr>
              <w:rPr>
                <w:rFonts w:ascii="Arial" w:hAnsi="Arial" w:cs="Arial"/>
                <w:sz w:val="22"/>
                <w:szCs w:val="22"/>
              </w:rPr>
            </w:pPr>
            <w:r w:rsidRPr="001C525D">
              <w:rPr>
                <w:rFonts w:ascii="Arial" w:hAnsi="Arial" w:cs="Arial"/>
                <w:sz w:val="22"/>
                <w:szCs w:val="22"/>
              </w:rPr>
              <w:t>X Unwilling to support colleagues or share knowledge</w:t>
            </w:r>
            <w:r w:rsidR="00E3377B" w:rsidRPr="001C525D">
              <w:rPr>
                <w:rFonts w:ascii="Arial" w:hAnsi="Arial" w:cs="Arial"/>
                <w:sz w:val="22"/>
                <w:szCs w:val="22"/>
              </w:rPr>
              <w:t>.</w:t>
            </w:r>
            <w:r w:rsidR="00976CDF" w:rsidRPr="001C525D">
              <w:rPr>
                <w:rFonts w:ascii="Arial" w:hAnsi="Arial" w:cs="Arial"/>
                <w:sz w:val="22"/>
                <w:szCs w:val="22"/>
              </w:rPr>
              <w:t xml:space="preserve">                          X </w:t>
            </w:r>
            <w:r w:rsidR="00733B8D" w:rsidRPr="001C525D">
              <w:rPr>
                <w:rFonts w:ascii="Arial" w:hAnsi="Arial" w:cs="Arial"/>
                <w:sz w:val="22"/>
                <w:szCs w:val="22"/>
              </w:rPr>
              <w:t>Tolerates inefficiency</w:t>
            </w:r>
            <w:r w:rsidR="00E3377B" w:rsidRPr="001C525D">
              <w:rPr>
                <w:rFonts w:ascii="Arial" w:hAnsi="Arial" w:cs="Arial"/>
                <w:sz w:val="22"/>
                <w:szCs w:val="22"/>
              </w:rPr>
              <w:t>.</w:t>
            </w:r>
            <w:r w:rsidR="00733B8D" w:rsidRPr="001C525D">
              <w:rPr>
                <w:rFonts w:ascii="Arial" w:hAnsi="Arial" w:cs="Arial"/>
                <w:sz w:val="22"/>
                <w:szCs w:val="22"/>
              </w:rPr>
              <w:t xml:space="preserve"> </w:t>
            </w:r>
          </w:p>
          <w:p w14:paraId="31217415" w14:textId="77777777" w:rsidR="00B77AC2" w:rsidRPr="001C525D" w:rsidRDefault="00B77AC2" w:rsidP="006D4DEA">
            <w:pPr>
              <w:rPr>
                <w:rFonts w:ascii="Arial" w:hAnsi="Arial" w:cs="Arial"/>
                <w:sz w:val="22"/>
                <w:szCs w:val="22"/>
              </w:rPr>
            </w:pPr>
          </w:p>
          <w:p w14:paraId="59D9558E" w14:textId="20D35507" w:rsidR="006D4DEA" w:rsidRPr="001C525D" w:rsidRDefault="006D4DEA" w:rsidP="006D4DEA">
            <w:pPr>
              <w:rPr>
                <w:rFonts w:ascii="Arial" w:hAnsi="Arial" w:cs="Arial"/>
                <w:sz w:val="22"/>
                <w:szCs w:val="22"/>
              </w:rPr>
            </w:pPr>
            <w:r w:rsidRPr="001C525D">
              <w:rPr>
                <w:rFonts w:ascii="Arial" w:hAnsi="Arial" w:cs="Arial"/>
                <w:sz w:val="22"/>
                <w:szCs w:val="22"/>
              </w:rPr>
              <w:t>X Rejects new ideas without providing justification/reason</w:t>
            </w:r>
            <w:r w:rsidR="00E3377B" w:rsidRPr="001C525D">
              <w:rPr>
                <w:rFonts w:ascii="Arial" w:hAnsi="Arial" w:cs="Arial"/>
                <w:sz w:val="22"/>
                <w:szCs w:val="22"/>
              </w:rPr>
              <w:t>.</w:t>
            </w:r>
            <w:r w:rsidR="00E97B5C" w:rsidRPr="001C525D">
              <w:rPr>
                <w:rFonts w:ascii="Arial" w:hAnsi="Arial" w:cs="Arial"/>
                <w:sz w:val="22"/>
                <w:szCs w:val="22"/>
              </w:rPr>
              <w:t xml:space="preserve">                    X </w:t>
            </w:r>
            <w:r w:rsidR="00011930" w:rsidRPr="001C525D">
              <w:rPr>
                <w:rFonts w:ascii="Arial" w:hAnsi="Arial" w:cs="Arial"/>
                <w:sz w:val="22"/>
                <w:szCs w:val="22"/>
              </w:rPr>
              <w:t>Does</w:t>
            </w:r>
            <w:r w:rsidR="0060391B">
              <w:rPr>
                <w:rFonts w:ascii="Arial" w:hAnsi="Arial" w:cs="Arial"/>
                <w:sz w:val="22"/>
                <w:szCs w:val="22"/>
              </w:rPr>
              <w:t xml:space="preserve"> not</w:t>
            </w:r>
            <w:r w:rsidR="00011930" w:rsidRPr="001C525D">
              <w:rPr>
                <w:rFonts w:ascii="Arial" w:hAnsi="Arial" w:cs="Arial"/>
                <w:sz w:val="22"/>
                <w:szCs w:val="22"/>
              </w:rPr>
              <w:t xml:space="preserve"> recognise or embrace training</w:t>
            </w:r>
            <w:r w:rsidR="00E3377B" w:rsidRPr="001C525D">
              <w:rPr>
                <w:rFonts w:ascii="Arial" w:hAnsi="Arial" w:cs="Arial"/>
                <w:sz w:val="22"/>
                <w:szCs w:val="22"/>
              </w:rPr>
              <w:t>.</w:t>
            </w:r>
            <w:r w:rsidR="00011930" w:rsidRPr="001C525D">
              <w:rPr>
                <w:rFonts w:ascii="Arial" w:hAnsi="Arial" w:cs="Arial"/>
                <w:sz w:val="22"/>
                <w:szCs w:val="22"/>
              </w:rPr>
              <w:t xml:space="preserve"> </w:t>
            </w:r>
          </w:p>
          <w:p w14:paraId="209C90AF" w14:textId="77777777" w:rsidR="00B77AC2" w:rsidRPr="001C525D" w:rsidRDefault="00B77AC2" w:rsidP="006D4DEA">
            <w:pPr>
              <w:rPr>
                <w:rFonts w:ascii="Arial" w:hAnsi="Arial" w:cs="Arial"/>
                <w:sz w:val="22"/>
                <w:szCs w:val="22"/>
              </w:rPr>
            </w:pPr>
          </w:p>
          <w:p w14:paraId="41CB8A64" w14:textId="09841D2D" w:rsidR="006D4DEA" w:rsidRPr="001C525D" w:rsidRDefault="006D4DEA" w:rsidP="006D4DEA">
            <w:pPr>
              <w:rPr>
                <w:rFonts w:ascii="Arial" w:hAnsi="Arial" w:cs="Arial"/>
                <w:sz w:val="22"/>
                <w:szCs w:val="22"/>
              </w:rPr>
            </w:pPr>
            <w:r w:rsidRPr="001C525D">
              <w:rPr>
                <w:rFonts w:ascii="Arial" w:hAnsi="Arial" w:cs="Arial"/>
                <w:sz w:val="22"/>
                <w:szCs w:val="22"/>
              </w:rPr>
              <w:t>X Misses opportunities to build new relationships</w:t>
            </w:r>
            <w:r w:rsidR="00E3377B" w:rsidRPr="001C525D">
              <w:rPr>
                <w:rFonts w:ascii="Arial" w:hAnsi="Arial" w:cs="Arial"/>
                <w:sz w:val="22"/>
                <w:szCs w:val="22"/>
              </w:rPr>
              <w:t>.</w:t>
            </w:r>
            <w:r w:rsidR="00011930" w:rsidRPr="001C525D">
              <w:rPr>
                <w:rFonts w:ascii="Arial" w:hAnsi="Arial" w:cs="Arial"/>
                <w:sz w:val="22"/>
                <w:szCs w:val="22"/>
              </w:rPr>
              <w:t xml:space="preserve">                                  X </w:t>
            </w:r>
            <w:r w:rsidR="0071470A" w:rsidRPr="001C525D">
              <w:rPr>
                <w:rFonts w:ascii="Arial" w:hAnsi="Arial" w:cs="Arial"/>
                <w:sz w:val="22"/>
                <w:szCs w:val="22"/>
              </w:rPr>
              <w:t>Operat</w:t>
            </w:r>
            <w:r w:rsidR="00446340">
              <w:rPr>
                <w:rFonts w:ascii="Arial" w:hAnsi="Arial" w:cs="Arial"/>
                <w:sz w:val="22"/>
                <w:szCs w:val="22"/>
              </w:rPr>
              <w:t xml:space="preserve">es </w:t>
            </w:r>
            <w:r w:rsidR="0071470A" w:rsidRPr="001C525D">
              <w:rPr>
                <w:rFonts w:ascii="Arial" w:hAnsi="Arial" w:cs="Arial"/>
                <w:sz w:val="22"/>
                <w:szCs w:val="22"/>
              </w:rPr>
              <w:t xml:space="preserve">in departmental silos without </w:t>
            </w:r>
            <w:r w:rsidR="00850D7E" w:rsidRPr="001C525D">
              <w:rPr>
                <w:rFonts w:ascii="Arial" w:hAnsi="Arial" w:cs="Arial"/>
                <w:sz w:val="22"/>
                <w:szCs w:val="22"/>
              </w:rPr>
              <w:t xml:space="preserve">regard to wider </w:t>
            </w:r>
            <w:r w:rsidR="001C525D">
              <w:rPr>
                <w:rFonts w:ascii="Arial" w:hAnsi="Arial" w:cs="Arial"/>
                <w:sz w:val="22"/>
                <w:szCs w:val="22"/>
              </w:rPr>
              <w:t>organisation</w:t>
            </w:r>
            <w:r w:rsidR="00446340">
              <w:rPr>
                <w:rFonts w:ascii="Arial" w:hAnsi="Arial" w:cs="Arial"/>
                <w:sz w:val="22"/>
                <w:szCs w:val="22"/>
              </w:rPr>
              <w:t>.</w:t>
            </w:r>
            <w:r w:rsidR="00850D7E" w:rsidRPr="001C525D">
              <w:rPr>
                <w:rFonts w:ascii="Arial" w:hAnsi="Arial" w:cs="Arial"/>
                <w:sz w:val="22"/>
                <w:szCs w:val="22"/>
              </w:rPr>
              <w:t xml:space="preserve"> </w:t>
            </w:r>
          </w:p>
          <w:p w14:paraId="1940490C" w14:textId="5F198A5F" w:rsidR="002E1078" w:rsidRDefault="002E1078" w:rsidP="006D4DEA">
            <w:r w:rsidRPr="001C525D">
              <w:rPr>
                <w:rFonts w:ascii="Arial" w:hAnsi="Arial" w:cs="Arial"/>
                <w:sz w:val="22"/>
                <w:szCs w:val="22"/>
              </w:rPr>
              <w:t xml:space="preserve">                                                                                                                                                    </w:t>
            </w:r>
          </w:p>
        </w:tc>
      </w:tr>
      <w:tr w:rsidR="00885282" w14:paraId="5BEB1AE9" w14:textId="77777777" w:rsidTr="005D7483">
        <w:tc>
          <w:tcPr>
            <w:tcW w:w="13948" w:type="dxa"/>
            <w:gridSpan w:val="2"/>
            <w:shd w:val="clear" w:color="auto" w:fill="BA2E86"/>
          </w:tcPr>
          <w:p w14:paraId="27CC1916" w14:textId="46F17092" w:rsidR="00885282" w:rsidRPr="00995F34" w:rsidRDefault="005D7483" w:rsidP="00885282">
            <w:pPr>
              <w:rPr>
                <w:color w:val="FFFFFF" w:themeColor="background1"/>
                <w:sz w:val="40"/>
                <w:szCs w:val="40"/>
              </w:rPr>
            </w:pPr>
            <w:r w:rsidRPr="00995F34">
              <w:rPr>
                <w:color w:val="FFFFFF" w:themeColor="background1"/>
                <w:sz w:val="40"/>
                <w:szCs w:val="40"/>
              </w:rPr>
              <w:t xml:space="preserve">Value and </w:t>
            </w:r>
            <w:r w:rsidR="00885282" w:rsidRPr="00995F34">
              <w:rPr>
                <w:color w:val="FFFFFF" w:themeColor="background1"/>
                <w:sz w:val="40"/>
                <w:szCs w:val="40"/>
              </w:rPr>
              <w:t xml:space="preserve">Competency 3 – Respectful </w:t>
            </w:r>
          </w:p>
        </w:tc>
      </w:tr>
      <w:tr w:rsidR="00885282" w14:paraId="1ACDFAA4" w14:textId="77777777" w:rsidTr="00B2075B">
        <w:tc>
          <w:tcPr>
            <w:tcW w:w="6941" w:type="dxa"/>
            <w:shd w:val="clear" w:color="auto" w:fill="BA2E86"/>
          </w:tcPr>
          <w:p w14:paraId="0584A667" w14:textId="0566B1B1" w:rsidR="00885282" w:rsidRPr="00B2075B" w:rsidRDefault="00885282" w:rsidP="00885282">
            <w:pPr>
              <w:rPr>
                <w:color w:val="FFFFFF" w:themeColor="background1"/>
                <w:sz w:val="28"/>
                <w:szCs w:val="28"/>
              </w:rPr>
            </w:pPr>
            <w:r w:rsidRPr="00B2075B">
              <w:rPr>
                <w:color w:val="FFFFFF" w:themeColor="background1"/>
                <w:sz w:val="28"/>
                <w:szCs w:val="28"/>
              </w:rPr>
              <w:lastRenderedPageBreak/>
              <w:t>All Staff</w:t>
            </w:r>
          </w:p>
        </w:tc>
        <w:tc>
          <w:tcPr>
            <w:tcW w:w="7007" w:type="dxa"/>
            <w:shd w:val="clear" w:color="auto" w:fill="BA2E86"/>
          </w:tcPr>
          <w:p w14:paraId="41BA153F" w14:textId="11B18FC8" w:rsidR="00885282" w:rsidRPr="00B2075B" w:rsidRDefault="00885282" w:rsidP="00885282">
            <w:pPr>
              <w:rPr>
                <w:color w:val="FFFFFF" w:themeColor="background1"/>
                <w:sz w:val="28"/>
                <w:szCs w:val="28"/>
              </w:rPr>
            </w:pPr>
            <w:r w:rsidRPr="00B2075B">
              <w:rPr>
                <w:color w:val="FFFFFF" w:themeColor="background1"/>
                <w:sz w:val="28"/>
                <w:szCs w:val="28"/>
              </w:rPr>
              <w:t xml:space="preserve">Senior Managers </w:t>
            </w:r>
          </w:p>
        </w:tc>
      </w:tr>
      <w:tr w:rsidR="00885282" w14:paraId="661E3067" w14:textId="77777777" w:rsidTr="00DC3C5E">
        <w:tc>
          <w:tcPr>
            <w:tcW w:w="6941" w:type="dxa"/>
          </w:tcPr>
          <w:p w14:paraId="4AC8645A" w14:textId="77777777" w:rsidR="00A16B99" w:rsidRDefault="00A16B99" w:rsidP="00A16B99">
            <w:pPr>
              <w:pStyle w:val="ListParagraph"/>
              <w:rPr>
                <w:rFonts w:ascii="Arial" w:hAnsi="Arial" w:cs="Arial"/>
                <w:sz w:val="22"/>
                <w:szCs w:val="22"/>
              </w:rPr>
            </w:pPr>
          </w:p>
          <w:p w14:paraId="1607B265" w14:textId="06677A38"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Demonstrates respect, honesty and professionalism</w:t>
            </w:r>
            <w:r w:rsidR="00FA6EBD" w:rsidRPr="009650D5">
              <w:rPr>
                <w:rFonts w:ascii="Arial" w:hAnsi="Arial" w:cs="Arial"/>
                <w:sz w:val="22"/>
                <w:szCs w:val="22"/>
              </w:rPr>
              <w:t>.</w:t>
            </w:r>
          </w:p>
          <w:p w14:paraId="38F72D54" w14:textId="77777777" w:rsidR="00885282" w:rsidRPr="009650D5" w:rsidRDefault="00885282" w:rsidP="00885282">
            <w:pPr>
              <w:rPr>
                <w:rFonts w:ascii="Arial" w:hAnsi="Arial" w:cs="Arial"/>
                <w:sz w:val="22"/>
                <w:szCs w:val="22"/>
              </w:rPr>
            </w:pPr>
          </w:p>
          <w:p w14:paraId="2652B170" w14:textId="70AFB5CD"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You treat others with respect</w:t>
            </w:r>
            <w:r w:rsidR="00FA6EBD" w:rsidRPr="009650D5">
              <w:rPr>
                <w:rFonts w:ascii="Arial" w:hAnsi="Arial" w:cs="Arial"/>
                <w:sz w:val="22"/>
                <w:szCs w:val="22"/>
              </w:rPr>
              <w:t>.</w:t>
            </w:r>
          </w:p>
          <w:p w14:paraId="07EDA062" w14:textId="77777777" w:rsidR="00885282" w:rsidRPr="009650D5" w:rsidRDefault="00885282" w:rsidP="00885282">
            <w:pPr>
              <w:rPr>
                <w:rFonts w:ascii="Arial" w:hAnsi="Arial" w:cs="Arial"/>
                <w:sz w:val="22"/>
                <w:szCs w:val="22"/>
              </w:rPr>
            </w:pPr>
          </w:p>
          <w:p w14:paraId="1C6DC280" w14:textId="4EAB1E45"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You use appropriate</w:t>
            </w:r>
            <w:r w:rsidR="00FA6EBD" w:rsidRPr="009650D5">
              <w:rPr>
                <w:rFonts w:ascii="Arial" w:hAnsi="Arial" w:cs="Arial"/>
                <w:sz w:val="22"/>
                <w:szCs w:val="22"/>
              </w:rPr>
              <w:t xml:space="preserve"> </w:t>
            </w:r>
            <w:r w:rsidRPr="009650D5">
              <w:rPr>
                <w:rFonts w:ascii="Arial" w:hAnsi="Arial" w:cs="Arial"/>
                <w:sz w:val="22"/>
                <w:szCs w:val="22"/>
              </w:rPr>
              <w:t>language and behaviour when dealing with others</w:t>
            </w:r>
            <w:r w:rsidR="00FA6EBD" w:rsidRPr="009650D5">
              <w:rPr>
                <w:rFonts w:ascii="Arial" w:hAnsi="Arial" w:cs="Arial"/>
                <w:sz w:val="22"/>
                <w:szCs w:val="22"/>
              </w:rPr>
              <w:t xml:space="preserve">. </w:t>
            </w:r>
          </w:p>
          <w:p w14:paraId="0D0EB346" w14:textId="77777777" w:rsidR="00885282" w:rsidRPr="009650D5" w:rsidRDefault="00885282" w:rsidP="00885282">
            <w:pPr>
              <w:rPr>
                <w:rFonts w:ascii="Arial" w:hAnsi="Arial" w:cs="Arial"/>
                <w:sz w:val="22"/>
                <w:szCs w:val="22"/>
              </w:rPr>
            </w:pPr>
          </w:p>
          <w:p w14:paraId="73194407" w14:textId="7F895D30"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You challenge discriminatory</w:t>
            </w:r>
            <w:r w:rsidR="007A1655" w:rsidRPr="009650D5">
              <w:rPr>
                <w:rFonts w:ascii="Arial" w:hAnsi="Arial" w:cs="Arial"/>
                <w:sz w:val="22"/>
                <w:szCs w:val="22"/>
              </w:rPr>
              <w:t xml:space="preserve"> </w:t>
            </w:r>
            <w:r w:rsidRPr="009650D5">
              <w:rPr>
                <w:rFonts w:ascii="Arial" w:hAnsi="Arial" w:cs="Arial"/>
                <w:sz w:val="22"/>
                <w:szCs w:val="22"/>
              </w:rPr>
              <w:t>behaviour and language</w:t>
            </w:r>
            <w:r w:rsidR="0033396B" w:rsidRPr="009650D5">
              <w:rPr>
                <w:rFonts w:ascii="Arial" w:hAnsi="Arial" w:cs="Arial"/>
                <w:sz w:val="22"/>
                <w:szCs w:val="22"/>
              </w:rPr>
              <w:t xml:space="preserve"> </w:t>
            </w:r>
            <w:r w:rsidRPr="009650D5">
              <w:rPr>
                <w:rFonts w:ascii="Arial" w:hAnsi="Arial" w:cs="Arial"/>
                <w:sz w:val="22"/>
                <w:szCs w:val="22"/>
              </w:rPr>
              <w:t>and explain why it is</w:t>
            </w:r>
            <w:r w:rsidR="0033396B" w:rsidRPr="009650D5">
              <w:rPr>
                <w:rFonts w:ascii="Arial" w:hAnsi="Arial" w:cs="Arial"/>
                <w:sz w:val="22"/>
                <w:szCs w:val="22"/>
              </w:rPr>
              <w:t xml:space="preserve"> </w:t>
            </w:r>
            <w:r w:rsidRPr="009650D5">
              <w:rPr>
                <w:rFonts w:ascii="Arial" w:hAnsi="Arial" w:cs="Arial"/>
                <w:sz w:val="22"/>
                <w:szCs w:val="22"/>
              </w:rPr>
              <w:t>unacceptable (reporting to a</w:t>
            </w:r>
            <w:r w:rsidR="0033396B" w:rsidRPr="009650D5">
              <w:rPr>
                <w:rFonts w:ascii="Arial" w:hAnsi="Arial" w:cs="Arial"/>
                <w:sz w:val="22"/>
                <w:szCs w:val="22"/>
              </w:rPr>
              <w:t xml:space="preserve"> </w:t>
            </w:r>
            <w:r w:rsidRPr="009650D5">
              <w:rPr>
                <w:rFonts w:ascii="Arial" w:hAnsi="Arial" w:cs="Arial"/>
                <w:sz w:val="22"/>
                <w:szCs w:val="22"/>
              </w:rPr>
              <w:t>line manager if you do not</w:t>
            </w:r>
            <w:r w:rsidR="00FA6EBD" w:rsidRPr="009650D5">
              <w:rPr>
                <w:rFonts w:ascii="Arial" w:hAnsi="Arial" w:cs="Arial"/>
                <w:sz w:val="22"/>
                <w:szCs w:val="22"/>
              </w:rPr>
              <w:t xml:space="preserve"> </w:t>
            </w:r>
            <w:r w:rsidRPr="009650D5">
              <w:rPr>
                <w:rFonts w:ascii="Arial" w:hAnsi="Arial" w:cs="Arial"/>
                <w:sz w:val="22"/>
                <w:szCs w:val="22"/>
              </w:rPr>
              <w:t>feel comfortable challenging</w:t>
            </w:r>
            <w:r w:rsidR="00FA6EBD" w:rsidRPr="009650D5">
              <w:rPr>
                <w:rFonts w:ascii="Arial" w:hAnsi="Arial" w:cs="Arial"/>
                <w:sz w:val="22"/>
                <w:szCs w:val="22"/>
              </w:rPr>
              <w:t>).</w:t>
            </w:r>
          </w:p>
          <w:p w14:paraId="331DE42A" w14:textId="77777777" w:rsidR="00885282" w:rsidRPr="009650D5" w:rsidRDefault="00885282" w:rsidP="00885282">
            <w:pPr>
              <w:rPr>
                <w:rFonts w:ascii="Arial" w:hAnsi="Arial" w:cs="Arial"/>
                <w:sz w:val="22"/>
                <w:szCs w:val="22"/>
              </w:rPr>
            </w:pPr>
          </w:p>
          <w:p w14:paraId="2B53BAD4" w14:textId="488760BE" w:rsidR="00885282" w:rsidRPr="009650D5" w:rsidRDefault="00885282" w:rsidP="00C42B61">
            <w:pPr>
              <w:pStyle w:val="ListParagraph"/>
              <w:numPr>
                <w:ilvl w:val="0"/>
                <w:numId w:val="12"/>
              </w:numPr>
              <w:rPr>
                <w:rFonts w:ascii="Arial" w:hAnsi="Arial" w:cs="Arial"/>
                <w:sz w:val="22"/>
                <w:szCs w:val="22"/>
              </w:rPr>
            </w:pPr>
            <w:r w:rsidRPr="009650D5">
              <w:rPr>
                <w:rFonts w:ascii="Arial" w:hAnsi="Arial" w:cs="Arial"/>
                <w:sz w:val="22"/>
                <w:szCs w:val="22"/>
              </w:rPr>
              <w:t>You show respect for all cultures, religions and beliefs</w:t>
            </w:r>
            <w:r w:rsidR="003823EC">
              <w:rPr>
                <w:rFonts w:ascii="Arial" w:hAnsi="Arial" w:cs="Arial"/>
                <w:sz w:val="22"/>
                <w:szCs w:val="22"/>
              </w:rPr>
              <w:t>.</w:t>
            </w:r>
          </w:p>
          <w:p w14:paraId="4AEE44C2" w14:textId="77777777" w:rsidR="00885282" w:rsidRPr="009650D5" w:rsidRDefault="00885282" w:rsidP="00885282">
            <w:pPr>
              <w:rPr>
                <w:rFonts w:ascii="Arial" w:hAnsi="Arial" w:cs="Arial"/>
                <w:sz w:val="22"/>
                <w:szCs w:val="22"/>
              </w:rPr>
            </w:pPr>
          </w:p>
          <w:p w14:paraId="6EF3E68C" w14:textId="0C9738A3" w:rsidR="00885282" w:rsidRDefault="00885282" w:rsidP="00C42B61">
            <w:pPr>
              <w:pStyle w:val="ListParagraph"/>
              <w:numPr>
                <w:ilvl w:val="0"/>
                <w:numId w:val="12"/>
              </w:numPr>
            </w:pPr>
            <w:r w:rsidRPr="009650D5">
              <w:rPr>
                <w:rFonts w:ascii="Arial" w:hAnsi="Arial" w:cs="Arial"/>
                <w:sz w:val="22"/>
                <w:szCs w:val="22"/>
              </w:rPr>
              <w:t>You avoid pre-judging people</w:t>
            </w:r>
            <w:r w:rsidR="003823EC">
              <w:rPr>
                <w:rFonts w:ascii="Arial" w:hAnsi="Arial" w:cs="Arial"/>
                <w:sz w:val="22"/>
                <w:szCs w:val="22"/>
              </w:rPr>
              <w:t>.</w:t>
            </w:r>
          </w:p>
        </w:tc>
        <w:tc>
          <w:tcPr>
            <w:tcW w:w="7007" w:type="dxa"/>
            <w:shd w:val="clear" w:color="auto" w:fill="auto"/>
          </w:tcPr>
          <w:p w14:paraId="20A288EC" w14:textId="77777777" w:rsidR="00A16B99" w:rsidRDefault="00A16B99" w:rsidP="00A16B99">
            <w:pPr>
              <w:pStyle w:val="ListParagraph"/>
              <w:rPr>
                <w:rFonts w:ascii="Arial" w:hAnsi="Arial" w:cs="Arial"/>
                <w:sz w:val="22"/>
                <w:szCs w:val="22"/>
              </w:rPr>
            </w:pPr>
          </w:p>
          <w:p w14:paraId="396A59CF" w14:textId="04BEA3E7" w:rsidR="00885282" w:rsidRPr="009650D5" w:rsidRDefault="00A321FE" w:rsidP="00C42B61">
            <w:pPr>
              <w:pStyle w:val="ListParagraph"/>
              <w:numPr>
                <w:ilvl w:val="0"/>
                <w:numId w:val="11"/>
              </w:numPr>
              <w:rPr>
                <w:rFonts w:ascii="Arial" w:hAnsi="Arial" w:cs="Arial"/>
                <w:sz w:val="22"/>
                <w:szCs w:val="22"/>
              </w:rPr>
            </w:pPr>
            <w:r w:rsidRPr="009650D5">
              <w:rPr>
                <w:rFonts w:ascii="Arial" w:hAnsi="Arial" w:cs="Arial"/>
                <w:sz w:val="22"/>
                <w:szCs w:val="22"/>
              </w:rPr>
              <w:t>You t</w:t>
            </w:r>
            <w:r w:rsidR="00885282" w:rsidRPr="009650D5">
              <w:rPr>
                <w:rFonts w:ascii="Arial" w:hAnsi="Arial" w:cs="Arial"/>
                <w:sz w:val="22"/>
                <w:szCs w:val="22"/>
              </w:rPr>
              <w:t>reat everyone with respect</w:t>
            </w:r>
            <w:r w:rsidR="00B81C90" w:rsidRPr="009650D5">
              <w:rPr>
                <w:rFonts w:ascii="Arial" w:hAnsi="Arial" w:cs="Arial"/>
                <w:sz w:val="22"/>
                <w:szCs w:val="22"/>
              </w:rPr>
              <w:t>,</w:t>
            </w:r>
            <w:r w:rsidR="00885282" w:rsidRPr="009650D5">
              <w:rPr>
                <w:rFonts w:ascii="Arial" w:hAnsi="Arial" w:cs="Arial"/>
                <w:sz w:val="22"/>
                <w:szCs w:val="22"/>
              </w:rPr>
              <w:t xml:space="preserve"> valuing their contributions</w:t>
            </w:r>
            <w:r w:rsidR="00A01F8B" w:rsidRPr="009650D5">
              <w:rPr>
                <w:rFonts w:ascii="Arial" w:hAnsi="Arial" w:cs="Arial"/>
                <w:sz w:val="22"/>
                <w:szCs w:val="22"/>
              </w:rPr>
              <w:t xml:space="preserve"> and demonstrate fairness, integrity </w:t>
            </w:r>
            <w:r w:rsidR="005F46FA" w:rsidRPr="009650D5">
              <w:rPr>
                <w:rFonts w:ascii="Arial" w:hAnsi="Arial" w:cs="Arial"/>
                <w:sz w:val="22"/>
                <w:szCs w:val="22"/>
              </w:rPr>
              <w:t>and consistency in all dealings with others</w:t>
            </w:r>
            <w:r w:rsidR="00B81C90" w:rsidRPr="009650D5">
              <w:rPr>
                <w:rFonts w:ascii="Arial" w:hAnsi="Arial" w:cs="Arial"/>
                <w:sz w:val="22"/>
                <w:szCs w:val="22"/>
              </w:rPr>
              <w:t xml:space="preserve">. </w:t>
            </w:r>
          </w:p>
          <w:p w14:paraId="4004208F" w14:textId="77777777" w:rsidR="00885282" w:rsidRPr="009650D5" w:rsidRDefault="00885282" w:rsidP="00885282">
            <w:pPr>
              <w:pStyle w:val="ListParagraph"/>
              <w:rPr>
                <w:rFonts w:ascii="Arial" w:hAnsi="Arial" w:cs="Arial"/>
                <w:sz w:val="22"/>
                <w:szCs w:val="22"/>
              </w:rPr>
            </w:pPr>
          </w:p>
          <w:p w14:paraId="7961D6ED" w14:textId="79E0E176" w:rsidR="00885282" w:rsidRPr="009650D5" w:rsidRDefault="004E6819" w:rsidP="00C42B61">
            <w:pPr>
              <w:pStyle w:val="ListParagraph"/>
              <w:numPr>
                <w:ilvl w:val="0"/>
                <w:numId w:val="11"/>
              </w:numPr>
              <w:rPr>
                <w:rFonts w:ascii="Arial" w:hAnsi="Arial" w:cs="Arial"/>
                <w:sz w:val="22"/>
                <w:szCs w:val="22"/>
              </w:rPr>
            </w:pPr>
            <w:r w:rsidRPr="009650D5">
              <w:rPr>
                <w:rFonts w:ascii="Arial" w:hAnsi="Arial" w:cs="Arial"/>
                <w:sz w:val="22"/>
                <w:szCs w:val="22"/>
              </w:rPr>
              <w:t>You l</w:t>
            </w:r>
            <w:r w:rsidR="00885282" w:rsidRPr="009650D5">
              <w:rPr>
                <w:rFonts w:ascii="Arial" w:hAnsi="Arial" w:cs="Arial"/>
                <w:sz w:val="22"/>
                <w:szCs w:val="22"/>
              </w:rPr>
              <w:t xml:space="preserve">ead and set an example of the expected behaviour and performance for all </w:t>
            </w:r>
            <w:r w:rsidR="00C9506F" w:rsidRPr="009650D5">
              <w:rPr>
                <w:rFonts w:ascii="Arial" w:hAnsi="Arial" w:cs="Arial"/>
                <w:sz w:val="22"/>
                <w:szCs w:val="22"/>
              </w:rPr>
              <w:t xml:space="preserve">Wellhouse HA </w:t>
            </w:r>
            <w:r w:rsidR="00885282" w:rsidRPr="009650D5">
              <w:rPr>
                <w:rFonts w:ascii="Arial" w:hAnsi="Arial" w:cs="Arial"/>
                <w:sz w:val="22"/>
                <w:szCs w:val="22"/>
              </w:rPr>
              <w:t>staff</w:t>
            </w:r>
          </w:p>
          <w:p w14:paraId="61A69B26" w14:textId="1D33A8E8" w:rsidR="00885282" w:rsidRPr="009650D5" w:rsidRDefault="00885282" w:rsidP="00885282">
            <w:pPr>
              <w:pStyle w:val="ListParagraph"/>
              <w:rPr>
                <w:rFonts w:ascii="Arial" w:hAnsi="Arial" w:cs="Arial"/>
                <w:sz w:val="22"/>
                <w:szCs w:val="22"/>
              </w:rPr>
            </w:pPr>
          </w:p>
          <w:p w14:paraId="4F879E1E" w14:textId="5F131C93" w:rsidR="004D56D0" w:rsidRPr="004D56D0" w:rsidRDefault="00885282" w:rsidP="004D56D0">
            <w:pPr>
              <w:pStyle w:val="ListParagraph"/>
              <w:numPr>
                <w:ilvl w:val="0"/>
                <w:numId w:val="11"/>
              </w:numPr>
              <w:rPr>
                <w:rFonts w:ascii="Arial" w:hAnsi="Arial" w:cs="Arial"/>
                <w:sz w:val="22"/>
                <w:szCs w:val="22"/>
              </w:rPr>
            </w:pPr>
            <w:r w:rsidRPr="004D56D0">
              <w:rPr>
                <w:rFonts w:ascii="Arial" w:hAnsi="Arial" w:cs="Arial"/>
                <w:sz w:val="22"/>
                <w:szCs w:val="22"/>
              </w:rPr>
              <w:t>You make the most of the diverse skills and experience of others</w:t>
            </w:r>
            <w:r w:rsidR="004D56D0" w:rsidRPr="004D56D0">
              <w:rPr>
                <w:rFonts w:ascii="Arial" w:hAnsi="Arial" w:cs="Arial"/>
                <w:sz w:val="22"/>
                <w:szCs w:val="22"/>
              </w:rPr>
              <w:t>.</w:t>
            </w:r>
          </w:p>
          <w:p w14:paraId="30DAA8B9" w14:textId="77777777" w:rsidR="004D56D0" w:rsidRPr="009650D5" w:rsidRDefault="004D56D0" w:rsidP="004D56D0">
            <w:pPr>
              <w:pStyle w:val="ListParagraph"/>
              <w:rPr>
                <w:rFonts w:ascii="Arial" w:hAnsi="Arial" w:cs="Arial"/>
                <w:sz w:val="22"/>
                <w:szCs w:val="22"/>
              </w:rPr>
            </w:pPr>
          </w:p>
          <w:p w14:paraId="500CBF96" w14:textId="4276482E" w:rsidR="00885282" w:rsidRPr="009650D5" w:rsidRDefault="00885282" w:rsidP="00C42B61">
            <w:pPr>
              <w:pStyle w:val="ListParagraph"/>
              <w:numPr>
                <w:ilvl w:val="0"/>
                <w:numId w:val="13"/>
              </w:numPr>
              <w:rPr>
                <w:rFonts w:ascii="Arial" w:hAnsi="Arial" w:cs="Arial"/>
                <w:sz w:val="22"/>
                <w:szCs w:val="22"/>
              </w:rPr>
            </w:pPr>
            <w:r w:rsidRPr="009650D5">
              <w:rPr>
                <w:rFonts w:ascii="Arial" w:hAnsi="Arial" w:cs="Arial"/>
                <w:sz w:val="22"/>
                <w:szCs w:val="22"/>
              </w:rPr>
              <w:t>You ensure that opportunities are made equally available to everyone</w:t>
            </w:r>
            <w:r w:rsidR="000A4E84" w:rsidRPr="009650D5">
              <w:rPr>
                <w:rFonts w:ascii="Arial" w:hAnsi="Arial" w:cs="Arial"/>
                <w:sz w:val="22"/>
                <w:szCs w:val="22"/>
              </w:rPr>
              <w:t xml:space="preserve"> </w:t>
            </w:r>
            <w:r w:rsidR="00D55D04" w:rsidRPr="009650D5">
              <w:rPr>
                <w:rFonts w:ascii="Arial" w:hAnsi="Arial" w:cs="Arial"/>
                <w:sz w:val="22"/>
                <w:szCs w:val="22"/>
              </w:rPr>
              <w:t xml:space="preserve">and intervene when the behaviour of others undermines </w:t>
            </w:r>
            <w:r w:rsidR="00F25797" w:rsidRPr="009650D5">
              <w:rPr>
                <w:rFonts w:ascii="Arial" w:hAnsi="Arial" w:cs="Arial"/>
                <w:sz w:val="22"/>
                <w:szCs w:val="22"/>
              </w:rPr>
              <w:t xml:space="preserve">equality of opportunity and diversity </w:t>
            </w:r>
          </w:p>
          <w:p w14:paraId="141ECE30" w14:textId="77777777" w:rsidR="00885282" w:rsidRPr="009650D5" w:rsidRDefault="00885282" w:rsidP="00885282">
            <w:pPr>
              <w:rPr>
                <w:rFonts w:ascii="Arial" w:hAnsi="Arial" w:cs="Arial"/>
                <w:sz w:val="22"/>
                <w:szCs w:val="22"/>
              </w:rPr>
            </w:pPr>
          </w:p>
          <w:p w14:paraId="7CD8C21A" w14:textId="77777777" w:rsidR="00885282" w:rsidRPr="009650D5" w:rsidRDefault="00885282" w:rsidP="00C42B61">
            <w:pPr>
              <w:pStyle w:val="ListParagraph"/>
              <w:numPr>
                <w:ilvl w:val="0"/>
                <w:numId w:val="13"/>
              </w:numPr>
              <w:rPr>
                <w:rFonts w:ascii="Arial" w:hAnsi="Arial" w:cs="Arial"/>
                <w:sz w:val="22"/>
                <w:szCs w:val="22"/>
              </w:rPr>
            </w:pPr>
            <w:r w:rsidRPr="009650D5">
              <w:rPr>
                <w:rFonts w:ascii="Arial" w:hAnsi="Arial" w:cs="Arial"/>
                <w:sz w:val="22"/>
                <w:szCs w:val="22"/>
              </w:rPr>
              <w:t>You deal efficiently and fairly with clear cases of evidenced inappropriate behaviour</w:t>
            </w:r>
          </w:p>
          <w:p w14:paraId="229B6844" w14:textId="77777777" w:rsidR="00885282" w:rsidRPr="009650D5" w:rsidRDefault="00885282" w:rsidP="00885282">
            <w:pPr>
              <w:rPr>
                <w:rFonts w:ascii="Arial" w:hAnsi="Arial" w:cs="Arial"/>
                <w:sz w:val="22"/>
                <w:szCs w:val="22"/>
              </w:rPr>
            </w:pPr>
          </w:p>
          <w:p w14:paraId="3F41EB40" w14:textId="77777777" w:rsidR="00885282" w:rsidRPr="009650D5" w:rsidRDefault="00885282" w:rsidP="00C42B61">
            <w:pPr>
              <w:pStyle w:val="ListParagraph"/>
              <w:numPr>
                <w:ilvl w:val="0"/>
                <w:numId w:val="13"/>
              </w:numPr>
            </w:pPr>
            <w:r w:rsidRPr="009650D5">
              <w:rPr>
                <w:rFonts w:ascii="Arial" w:hAnsi="Arial" w:cs="Arial"/>
                <w:sz w:val="22"/>
                <w:szCs w:val="22"/>
              </w:rPr>
              <w:t>You ensure that respect and equality are embedded in the Association’s policies and procedures</w:t>
            </w:r>
          </w:p>
          <w:p w14:paraId="5EEAC081" w14:textId="77777777" w:rsidR="009650D5" w:rsidRDefault="009650D5" w:rsidP="009650D5">
            <w:pPr>
              <w:pStyle w:val="ListParagraph"/>
            </w:pPr>
          </w:p>
          <w:p w14:paraId="4A923593" w14:textId="5B96A4F1" w:rsidR="009650D5" w:rsidRDefault="009650D5" w:rsidP="009650D5">
            <w:pPr>
              <w:pStyle w:val="ListParagraph"/>
            </w:pPr>
          </w:p>
        </w:tc>
      </w:tr>
      <w:tr w:rsidR="005D24B7" w14:paraId="701F830D" w14:textId="77777777" w:rsidTr="00446528">
        <w:tc>
          <w:tcPr>
            <w:tcW w:w="13948" w:type="dxa"/>
            <w:gridSpan w:val="2"/>
            <w:shd w:val="clear" w:color="auto" w:fill="BA2E86"/>
          </w:tcPr>
          <w:p w14:paraId="1F67E742" w14:textId="3AA1867B" w:rsidR="00A76668" w:rsidRPr="00446528" w:rsidRDefault="005D24B7" w:rsidP="00446528">
            <w:pPr>
              <w:rPr>
                <w:sz w:val="28"/>
                <w:szCs w:val="28"/>
              </w:rPr>
            </w:pPr>
            <w:r w:rsidRPr="00446528">
              <w:rPr>
                <w:color w:val="FFFFFF" w:themeColor="background1"/>
                <w:sz w:val="28"/>
                <w:szCs w:val="28"/>
              </w:rPr>
              <w:t xml:space="preserve">Unacceptable and unhelpful behaviours </w:t>
            </w:r>
          </w:p>
        </w:tc>
      </w:tr>
      <w:tr w:rsidR="00934456" w14:paraId="3F2A8BB8" w14:textId="77777777" w:rsidTr="000864B3">
        <w:tc>
          <w:tcPr>
            <w:tcW w:w="13948" w:type="dxa"/>
            <w:gridSpan w:val="2"/>
          </w:tcPr>
          <w:p w14:paraId="346C1A69" w14:textId="77777777" w:rsidR="00A16B99" w:rsidRDefault="00A16B99" w:rsidP="005D24B7">
            <w:pPr>
              <w:rPr>
                <w:rFonts w:ascii="Arial" w:hAnsi="Arial" w:cs="Arial"/>
                <w:sz w:val="22"/>
                <w:szCs w:val="22"/>
              </w:rPr>
            </w:pPr>
          </w:p>
          <w:p w14:paraId="5B927400" w14:textId="166B7B76" w:rsidR="00934456" w:rsidRPr="00247C6F" w:rsidRDefault="00446528" w:rsidP="005D24B7">
            <w:pPr>
              <w:rPr>
                <w:rFonts w:ascii="Arial" w:hAnsi="Arial" w:cs="Arial"/>
                <w:sz w:val="22"/>
                <w:szCs w:val="22"/>
              </w:rPr>
            </w:pPr>
            <w:r w:rsidRPr="00247C6F">
              <w:rPr>
                <w:rFonts w:ascii="Arial" w:hAnsi="Arial" w:cs="Arial"/>
                <w:sz w:val="22"/>
                <w:szCs w:val="22"/>
              </w:rPr>
              <w:t xml:space="preserve">X </w:t>
            </w:r>
            <w:r w:rsidR="00C24EA6" w:rsidRPr="00247C6F">
              <w:rPr>
                <w:rFonts w:ascii="Arial" w:hAnsi="Arial" w:cs="Arial"/>
                <w:sz w:val="22"/>
                <w:szCs w:val="22"/>
              </w:rPr>
              <w:t xml:space="preserve"> </w:t>
            </w:r>
            <w:r w:rsidRPr="00247C6F">
              <w:rPr>
                <w:rFonts w:ascii="Arial" w:hAnsi="Arial" w:cs="Arial"/>
                <w:sz w:val="22"/>
                <w:szCs w:val="22"/>
              </w:rPr>
              <w:t>Excludes others</w:t>
            </w:r>
            <w:r w:rsidR="008E73BA" w:rsidRPr="00247C6F">
              <w:rPr>
                <w:rFonts w:ascii="Arial" w:hAnsi="Arial" w:cs="Arial"/>
                <w:sz w:val="22"/>
                <w:szCs w:val="22"/>
              </w:rPr>
              <w:t xml:space="preserve">                                                                                    X</w:t>
            </w:r>
            <w:r w:rsidR="006B1193" w:rsidRPr="00247C6F">
              <w:rPr>
                <w:rFonts w:ascii="Arial" w:hAnsi="Arial" w:cs="Arial"/>
                <w:sz w:val="22"/>
                <w:szCs w:val="22"/>
              </w:rPr>
              <w:t xml:space="preserve"> </w:t>
            </w:r>
            <w:r w:rsidR="00C24EA6" w:rsidRPr="00247C6F">
              <w:rPr>
                <w:rFonts w:ascii="Arial" w:hAnsi="Arial" w:cs="Arial"/>
                <w:sz w:val="22"/>
                <w:szCs w:val="22"/>
              </w:rPr>
              <w:t xml:space="preserve"> </w:t>
            </w:r>
            <w:r w:rsidR="006B1193" w:rsidRPr="00247C6F">
              <w:rPr>
                <w:rFonts w:ascii="Arial" w:hAnsi="Arial" w:cs="Arial"/>
                <w:sz w:val="22"/>
                <w:szCs w:val="22"/>
              </w:rPr>
              <w:t>Fail</w:t>
            </w:r>
            <w:r w:rsidR="00C24EA6" w:rsidRPr="00247C6F">
              <w:rPr>
                <w:rFonts w:ascii="Arial" w:hAnsi="Arial" w:cs="Arial"/>
                <w:sz w:val="22"/>
                <w:szCs w:val="22"/>
              </w:rPr>
              <w:t>s</w:t>
            </w:r>
            <w:r w:rsidR="006B1193" w:rsidRPr="00247C6F">
              <w:rPr>
                <w:rFonts w:ascii="Arial" w:hAnsi="Arial" w:cs="Arial"/>
                <w:sz w:val="22"/>
                <w:szCs w:val="22"/>
              </w:rPr>
              <w:t xml:space="preserve"> to call out discrimi</w:t>
            </w:r>
            <w:r w:rsidR="00366DAD" w:rsidRPr="00247C6F">
              <w:rPr>
                <w:rFonts w:ascii="Arial" w:hAnsi="Arial" w:cs="Arial"/>
                <w:sz w:val="22"/>
                <w:szCs w:val="22"/>
              </w:rPr>
              <w:t xml:space="preserve">natory or unacceptable behaviour </w:t>
            </w:r>
          </w:p>
          <w:p w14:paraId="73BE0EDA" w14:textId="77777777" w:rsidR="00E20056" w:rsidRPr="00247C6F" w:rsidRDefault="00E20056" w:rsidP="005D24B7">
            <w:pPr>
              <w:rPr>
                <w:rFonts w:ascii="Arial" w:hAnsi="Arial" w:cs="Arial"/>
                <w:sz w:val="22"/>
                <w:szCs w:val="22"/>
              </w:rPr>
            </w:pPr>
          </w:p>
          <w:p w14:paraId="655F0F52" w14:textId="186803DB" w:rsidR="00E20056" w:rsidRPr="00247C6F" w:rsidRDefault="00E20056" w:rsidP="005D24B7">
            <w:pPr>
              <w:rPr>
                <w:rFonts w:ascii="Arial" w:hAnsi="Arial" w:cs="Arial"/>
                <w:sz w:val="22"/>
                <w:szCs w:val="22"/>
              </w:rPr>
            </w:pPr>
            <w:r w:rsidRPr="00247C6F">
              <w:rPr>
                <w:rFonts w:ascii="Arial" w:hAnsi="Arial" w:cs="Arial"/>
                <w:sz w:val="22"/>
                <w:szCs w:val="22"/>
              </w:rPr>
              <w:t>X</w:t>
            </w:r>
            <w:r w:rsidR="00C24EA6" w:rsidRPr="00247C6F">
              <w:rPr>
                <w:rFonts w:ascii="Arial" w:hAnsi="Arial" w:cs="Arial"/>
                <w:sz w:val="22"/>
                <w:szCs w:val="22"/>
              </w:rPr>
              <w:t xml:space="preserve"> </w:t>
            </w:r>
            <w:r w:rsidRPr="00247C6F">
              <w:rPr>
                <w:rFonts w:ascii="Arial" w:hAnsi="Arial" w:cs="Arial"/>
                <w:sz w:val="22"/>
                <w:szCs w:val="22"/>
              </w:rPr>
              <w:t xml:space="preserve"> </w:t>
            </w:r>
            <w:r w:rsidR="00787673" w:rsidRPr="00247C6F">
              <w:rPr>
                <w:rFonts w:ascii="Arial" w:hAnsi="Arial" w:cs="Arial"/>
                <w:sz w:val="22"/>
                <w:szCs w:val="22"/>
              </w:rPr>
              <w:t>F</w:t>
            </w:r>
            <w:r w:rsidR="003823EC" w:rsidRPr="00247C6F">
              <w:rPr>
                <w:rFonts w:ascii="Arial" w:hAnsi="Arial" w:cs="Arial"/>
                <w:sz w:val="22"/>
                <w:szCs w:val="22"/>
              </w:rPr>
              <w:t>orm</w:t>
            </w:r>
            <w:r w:rsidR="00C24EA6" w:rsidRPr="00247C6F">
              <w:rPr>
                <w:rFonts w:ascii="Arial" w:hAnsi="Arial" w:cs="Arial"/>
                <w:sz w:val="22"/>
                <w:szCs w:val="22"/>
              </w:rPr>
              <w:t>s</w:t>
            </w:r>
            <w:r w:rsidR="003823EC" w:rsidRPr="00247C6F">
              <w:rPr>
                <w:rFonts w:ascii="Arial" w:hAnsi="Arial" w:cs="Arial"/>
                <w:sz w:val="22"/>
                <w:szCs w:val="22"/>
              </w:rPr>
              <w:t xml:space="preserve"> </w:t>
            </w:r>
            <w:r w:rsidR="0084399C" w:rsidRPr="00247C6F">
              <w:rPr>
                <w:rFonts w:ascii="Arial" w:hAnsi="Arial" w:cs="Arial"/>
                <w:sz w:val="22"/>
                <w:szCs w:val="22"/>
              </w:rPr>
              <w:t>preconceived ideas about people</w:t>
            </w:r>
            <w:r w:rsidR="00366DAD" w:rsidRPr="00247C6F">
              <w:rPr>
                <w:rFonts w:ascii="Arial" w:hAnsi="Arial" w:cs="Arial"/>
                <w:sz w:val="22"/>
                <w:szCs w:val="22"/>
              </w:rPr>
              <w:t xml:space="preserve">                                            </w:t>
            </w:r>
            <w:r w:rsidR="00247C6F">
              <w:rPr>
                <w:rFonts w:ascii="Arial" w:hAnsi="Arial" w:cs="Arial"/>
                <w:sz w:val="22"/>
                <w:szCs w:val="22"/>
              </w:rPr>
              <w:t xml:space="preserve">  </w:t>
            </w:r>
            <w:r w:rsidR="00366DAD" w:rsidRPr="00247C6F">
              <w:rPr>
                <w:rFonts w:ascii="Arial" w:hAnsi="Arial" w:cs="Arial"/>
                <w:sz w:val="22"/>
                <w:szCs w:val="22"/>
              </w:rPr>
              <w:t>X</w:t>
            </w:r>
            <w:r w:rsidR="00073B1F" w:rsidRPr="00247C6F">
              <w:rPr>
                <w:rFonts w:ascii="Arial" w:hAnsi="Arial" w:cs="Arial"/>
                <w:sz w:val="22"/>
                <w:szCs w:val="22"/>
              </w:rPr>
              <w:t xml:space="preserve"> </w:t>
            </w:r>
            <w:r w:rsidR="00C24EA6" w:rsidRPr="00247C6F">
              <w:rPr>
                <w:rFonts w:ascii="Arial" w:hAnsi="Arial" w:cs="Arial"/>
                <w:sz w:val="22"/>
                <w:szCs w:val="22"/>
              </w:rPr>
              <w:t xml:space="preserve"> </w:t>
            </w:r>
            <w:r w:rsidR="00830969" w:rsidRPr="00247C6F">
              <w:rPr>
                <w:rFonts w:ascii="Arial" w:hAnsi="Arial" w:cs="Arial"/>
                <w:sz w:val="22"/>
                <w:szCs w:val="22"/>
              </w:rPr>
              <w:t>Shouting or speaking in a hostile way</w:t>
            </w:r>
          </w:p>
          <w:p w14:paraId="2D3D653F" w14:textId="77777777" w:rsidR="00446528" w:rsidRPr="00247C6F" w:rsidRDefault="00446528" w:rsidP="005D24B7">
            <w:pPr>
              <w:rPr>
                <w:rFonts w:ascii="Arial" w:hAnsi="Arial" w:cs="Arial"/>
                <w:sz w:val="22"/>
                <w:szCs w:val="22"/>
              </w:rPr>
            </w:pPr>
          </w:p>
          <w:p w14:paraId="7A7D6ECA" w14:textId="52B8582B" w:rsidR="00E20056" w:rsidRPr="00247C6F" w:rsidRDefault="004D56D0" w:rsidP="005D24B7">
            <w:pPr>
              <w:rPr>
                <w:rFonts w:ascii="Arial" w:hAnsi="Arial" w:cs="Arial"/>
                <w:sz w:val="22"/>
                <w:szCs w:val="22"/>
              </w:rPr>
            </w:pPr>
            <w:r w:rsidRPr="00247C6F">
              <w:rPr>
                <w:rFonts w:ascii="Arial" w:hAnsi="Arial" w:cs="Arial"/>
                <w:sz w:val="22"/>
                <w:szCs w:val="22"/>
              </w:rPr>
              <w:t xml:space="preserve">X </w:t>
            </w:r>
            <w:r w:rsidR="00C24EA6" w:rsidRPr="00247C6F">
              <w:rPr>
                <w:rFonts w:ascii="Arial" w:hAnsi="Arial" w:cs="Arial"/>
                <w:sz w:val="22"/>
                <w:szCs w:val="22"/>
              </w:rPr>
              <w:t xml:space="preserve"> </w:t>
            </w:r>
            <w:r w:rsidR="00787673" w:rsidRPr="00247C6F">
              <w:rPr>
                <w:rFonts w:ascii="Arial" w:hAnsi="Arial" w:cs="Arial"/>
                <w:sz w:val="22"/>
                <w:szCs w:val="22"/>
              </w:rPr>
              <w:t xml:space="preserve">Exhibit favouritism </w:t>
            </w:r>
            <w:r w:rsidR="008E73BA" w:rsidRPr="00247C6F">
              <w:rPr>
                <w:rFonts w:ascii="Arial" w:hAnsi="Arial" w:cs="Arial"/>
                <w:sz w:val="22"/>
                <w:szCs w:val="22"/>
              </w:rPr>
              <w:t xml:space="preserve">and do not provide equal opportunity </w:t>
            </w:r>
            <w:r w:rsidR="007E75E3" w:rsidRPr="00247C6F">
              <w:rPr>
                <w:rFonts w:ascii="Arial" w:hAnsi="Arial" w:cs="Arial"/>
                <w:sz w:val="22"/>
                <w:szCs w:val="22"/>
              </w:rPr>
              <w:t xml:space="preserve">                   </w:t>
            </w:r>
            <w:r w:rsidR="00C24EA6" w:rsidRPr="00247C6F">
              <w:rPr>
                <w:rFonts w:ascii="Arial" w:hAnsi="Arial" w:cs="Arial"/>
                <w:sz w:val="22"/>
                <w:szCs w:val="22"/>
              </w:rPr>
              <w:t xml:space="preserve"> </w:t>
            </w:r>
            <w:r w:rsidR="007E75E3" w:rsidRPr="00247C6F">
              <w:rPr>
                <w:rFonts w:ascii="Arial" w:hAnsi="Arial" w:cs="Arial"/>
                <w:sz w:val="22"/>
                <w:szCs w:val="22"/>
              </w:rPr>
              <w:t xml:space="preserve">X </w:t>
            </w:r>
            <w:r w:rsidR="00C24EA6" w:rsidRPr="00247C6F">
              <w:rPr>
                <w:rFonts w:ascii="Arial" w:hAnsi="Arial" w:cs="Arial"/>
                <w:sz w:val="22"/>
                <w:szCs w:val="22"/>
              </w:rPr>
              <w:t xml:space="preserve"> </w:t>
            </w:r>
            <w:r w:rsidR="007E75E3" w:rsidRPr="00247C6F">
              <w:rPr>
                <w:rFonts w:ascii="Arial" w:hAnsi="Arial" w:cs="Arial"/>
                <w:sz w:val="22"/>
                <w:szCs w:val="22"/>
              </w:rPr>
              <w:t xml:space="preserve">Demeaning or putting </w:t>
            </w:r>
            <w:r w:rsidR="001D37DC" w:rsidRPr="00247C6F">
              <w:rPr>
                <w:rFonts w:ascii="Arial" w:hAnsi="Arial" w:cs="Arial"/>
                <w:sz w:val="22"/>
                <w:szCs w:val="22"/>
              </w:rPr>
              <w:t>down others</w:t>
            </w:r>
          </w:p>
          <w:p w14:paraId="3227E28A" w14:textId="59758E4A" w:rsidR="008E73BA" w:rsidRDefault="008E73BA" w:rsidP="005D24B7"/>
        </w:tc>
      </w:tr>
      <w:tr w:rsidR="005D24B7" w14:paraId="5A3B34BB" w14:textId="77777777" w:rsidTr="005D7483">
        <w:tc>
          <w:tcPr>
            <w:tcW w:w="13948" w:type="dxa"/>
            <w:gridSpan w:val="2"/>
            <w:shd w:val="clear" w:color="auto" w:fill="BA2E86"/>
          </w:tcPr>
          <w:p w14:paraId="0C1D470B" w14:textId="1D4A87A5" w:rsidR="005D24B7" w:rsidRPr="002338FC" w:rsidRDefault="005D7483" w:rsidP="005D24B7">
            <w:pPr>
              <w:rPr>
                <w:color w:val="FFFFFF" w:themeColor="background1"/>
                <w:sz w:val="40"/>
                <w:szCs w:val="40"/>
              </w:rPr>
            </w:pPr>
            <w:r w:rsidRPr="002338FC">
              <w:rPr>
                <w:color w:val="FFFFFF" w:themeColor="background1"/>
                <w:sz w:val="40"/>
                <w:szCs w:val="40"/>
              </w:rPr>
              <w:t xml:space="preserve">Value and </w:t>
            </w:r>
            <w:r w:rsidR="005D24B7" w:rsidRPr="002338FC">
              <w:rPr>
                <w:color w:val="FFFFFF" w:themeColor="background1"/>
                <w:sz w:val="40"/>
                <w:szCs w:val="40"/>
              </w:rPr>
              <w:t xml:space="preserve">Competency 4 – Empathy </w:t>
            </w:r>
          </w:p>
        </w:tc>
      </w:tr>
      <w:tr w:rsidR="005D7483" w14:paraId="745A95EC" w14:textId="77777777" w:rsidTr="00E409CF">
        <w:tc>
          <w:tcPr>
            <w:tcW w:w="6941" w:type="dxa"/>
            <w:shd w:val="clear" w:color="auto" w:fill="BA2E86"/>
          </w:tcPr>
          <w:p w14:paraId="7FE643A2" w14:textId="68CC79A0" w:rsidR="005D7483" w:rsidRPr="005368F4" w:rsidRDefault="005D7483" w:rsidP="005D24B7">
            <w:pPr>
              <w:rPr>
                <w:color w:val="FFFFFF" w:themeColor="background1"/>
                <w:sz w:val="28"/>
                <w:szCs w:val="28"/>
              </w:rPr>
            </w:pPr>
            <w:r w:rsidRPr="005368F4">
              <w:rPr>
                <w:color w:val="FFFFFF" w:themeColor="background1"/>
                <w:sz w:val="28"/>
                <w:szCs w:val="28"/>
              </w:rPr>
              <w:lastRenderedPageBreak/>
              <w:t xml:space="preserve">All Staff </w:t>
            </w:r>
          </w:p>
        </w:tc>
        <w:tc>
          <w:tcPr>
            <w:tcW w:w="7007" w:type="dxa"/>
            <w:shd w:val="clear" w:color="auto" w:fill="BA2E86"/>
          </w:tcPr>
          <w:p w14:paraId="682BD36B" w14:textId="2D2034B0" w:rsidR="005D7483" w:rsidRPr="005368F4" w:rsidRDefault="005D7483" w:rsidP="005D24B7">
            <w:pPr>
              <w:rPr>
                <w:color w:val="FFFFFF" w:themeColor="background1"/>
                <w:sz w:val="28"/>
                <w:szCs w:val="28"/>
              </w:rPr>
            </w:pPr>
            <w:r w:rsidRPr="005368F4">
              <w:rPr>
                <w:color w:val="FFFFFF" w:themeColor="background1"/>
                <w:sz w:val="28"/>
                <w:szCs w:val="28"/>
              </w:rPr>
              <w:t xml:space="preserve">Senior Managers </w:t>
            </w:r>
          </w:p>
        </w:tc>
      </w:tr>
      <w:tr w:rsidR="005D7483" w14:paraId="0D92875B" w14:textId="77777777" w:rsidTr="00F54B2C">
        <w:tc>
          <w:tcPr>
            <w:tcW w:w="6941" w:type="dxa"/>
          </w:tcPr>
          <w:p w14:paraId="0F6C2FBE" w14:textId="77777777" w:rsidR="00A16B99" w:rsidRDefault="00A16B99" w:rsidP="00A16B99">
            <w:pPr>
              <w:pStyle w:val="ListParagraph"/>
              <w:rPr>
                <w:rFonts w:ascii="Arial" w:hAnsi="Arial" w:cs="Arial"/>
                <w:sz w:val="22"/>
                <w:szCs w:val="22"/>
              </w:rPr>
            </w:pPr>
          </w:p>
          <w:p w14:paraId="6D0A2762" w14:textId="323DFEFE" w:rsidR="005D7483" w:rsidRPr="00247C6F" w:rsidRDefault="00802E60" w:rsidP="00C42B61">
            <w:pPr>
              <w:pStyle w:val="ListParagraph"/>
              <w:numPr>
                <w:ilvl w:val="0"/>
                <w:numId w:val="14"/>
              </w:numPr>
              <w:rPr>
                <w:rFonts w:ascii="Arial" w:hAnsi="Arial" w:cs="Arial"/>
                <w:sz w:val="22"/>
                <w:szCs w:val="22"/>
              </w:rPr>
            </w:pPr>
            <w:r w:rsidRPr="00247C6F">
              <w:rPr>
                <w:rFonts w:ascii="Arial" w:hAnsi="Arial" w:cs="Arial"/>
                <w:sz w:val="22"/>
                <w:szCs w:val="22"/>
              </w:rPr>
              <w:t xml:space="preserve">You reflect </w:t>
            </w:r>
            <w:r w:rsidR="00754E16" w:rsidRPr="00247C6F">
              <w:rPr>
                <w:rFonts w:ascii="Arial" w:hAnsi="Arial" w:cs="Arial"/>
                <w:sz w:val="22"/>
                <w:szCs w:val="22"/>
              </w:rPr>
              <w:t xml:space="preserve">and have an awareness of the </w:t>
            </w:r>
            <w:r w:rsidR="005D7483" w:rsidRPr="00247C6F">
              <w:rPr>
                <w:rFonts w:ascii="Arial" w:hAnsi="Arial" w:cs="Arial"/>
                <w:sz w:val="22"/>
                <w:szCs w:val="22"/>
              </w:rPr>
              <w:t>consequences of decisions taken</w:t>
            </w:r>
            <w:r w:rsidRPr="00247C6F">
              <w:rPr>
                <w:rFonts w:ascii="Arial" w:hAnsi="Arial" w:cs="Arial"/>
                <w:sz w:val="22"/>
                <w:szCs w:val="22"/>
              </w:rPr>
              <w:t>.</w:t>
            </w:r>
          </w:p>
          <w:p w14:paraId="4137CDC7" w14:textId="77777777" w:rsidR="005D7483" w:rsidRPr="00247C6F" w:rsidRDefault="005D7483" w:rsidP="005D24B7">
            <w:pPr>
              <w:rPr>
                <w:rFonts w:ascii="Arial" w:hAnsi="Arial" w:cs="Arial"/>
                <w:sz w:val="22"/>
                <w:szCs w:val="22"/>
              </w:rPr>
            </w:pPr>
          </w:p>
          <w:p w14:paraId="03822EC5" w14:textId="5ADA5982" w:rsidR="005D7483" w:rsidRPr="00247C6F" w:rsidRDefault="00754E16" w:rsidP="00C42B61">
            <w:pPr>
              <w:pStyle w:val="ListParagraph"/>
              <w:numPr>
                <w:ilvl w:val="0"/>
                <w:numId w:val="14"/>
              </w:numPr>
              <w:rPr>
                <w:rFonts w:ascii="Arial" w:hAnsi="Arial" w:cs="Arial"/>
                <w:sz w:val="22"/>
                <w:szCs w:val="22"/>
              </w:rPr>
            </w:pPr>
            <w:r w:rsidRPr="00247C6F">
              <w:rPr>
                <w:rFonts w:ascii="Arial" w:hAnsi="Arial" w:cs="Arial"/>
                <w:sz w:val="22"/>
                <w:szCs w:val="22"/>
              </w:rPr>
              <w:t>You t</w:t>
            </w:r>
            <w:r w:rsidR="005D7483" w:rsidRPr="00247C6F">
              <w:rPr>
                <w:rFonts w:ascii="Arial" w:hAnsi="Arial" w:cs="Arial"/>
                <w:sz w:val="22"/>
                <w:szCs w:val="22"/>
              </w:rPr>
              <w:t>reat others as you would like to be treated yourself</w:t>
            </w:r>
            <w:r w:rsidR="00802E60" w:rsidRPr="00247C6F">
              <w:rPr>
                <w:rFonts w:ascii="Arial" w:hAnsi="Arial" w:cs="Arial"/>
                <w:sz w:val="22"/>
                <w:szCs w:val="22"/>
              </w:rPr>
              <w:t>.</w:t>
            </w:r>
          </w:p>
          <w:p w14:paraId="20D1BB47" w14:textId="77777777" w:rsidR="005D7483" w:rsidRPr="00247C6F" w:rsidRDefault="005D7483" w:rsidP="005D24B7">
            <w:pPr>
              <w:rPr>
                <w:rFonts w:ascii="Arial" w:hAnsi="Arial" w:cs="Arial"/>
                <w:sz w:val="22"/>
                <w:szCs w:val="22"/>
              </w:rPr>
            </w:pPr>
          </w:p>
          <w:p w14:paraId="6DBC6285" w14:textId="6389363A" w:rsidR="005D7483" w:rsidRPr="00247C6F" w:rsidRDefault="005D7483" w:rsidP="00C42B61">
            <w:pPr>
              <w:pStyle w:val="ListParagraph"/>
              <w:numPr>
                <w:ilvl w:val="0"/>
                <w:numId w:val="14"/>
              </w:numPr>
              <w:rPr>
                <w:rFonts w:ascii="Arial" w:hAnsi="Arial" w:cs="Arial"/>
                <w:sz w:val="22"/>
                <w:szCs w:val="22"/>
              </w:rPr>
            </w:pPr>
            <w:r w:rsidRPr="00247C6F">
              <w:rPr>
                <w:rFonts w:ascii="Arial" w:hAnsi="Arial" w:cs="Arial"/>
                <w:sz w:val="22"/>
                <w:szCs w:val="22"/>
              </w:rPr>
              <w:t>You show empathy and sensitivity in dealing with others</w:t>
            </w:r>
            <w:r w:rsidR="00802E60" w:rsidRPr="00247C6F">
              <w:rPr>
                <w:rFonts w:ascii="Arial" w:hAnsi="Arial" w:cs="Arial"/>
                <w:sz w:val="22"/>
                <w:szCs w:val="22"/>
              </w:rPr>
              <w:t>.</w:t>
            </w:r>
          </w:p>
          <w:p w14:paraId="6AB4A6A7" w14:textId="77777777" w:rsidR="005D7483" w:rsidRPr="00247C6F" w:rsidRDefault="005D7483" w:rsidP="005D24B7">
            <w:pPr>
              <w:rPr>
                <w:rFonts w:ascii="Arial" w:hAnsi="Arial" w:cs="Arial"/>
                <w:sz w:val="22"/>
                <w:szCs w:val="22"/>
              </w:rPr>
            </w:pPr>
          </w:p>
          <w:p w14:paraId="1ACB7D44" w14:textId="7DBDD3D6" w:rsidR="005D7483" w:rsidRPr="00247C6F" w:rsidRDefault="00FB0811" w:rsidP="00C42B61">
            <w:pPr>
              <w:pStyle w:val="ListParagraph"/>
              <w:numPr>
                <w:ilvl w:val="0"/>
                <w:numId w:val="14"/>
              </w:numPr>
              <w:rPr>
                <w:rFonts w:ascii="Arial" w:hAnsi="Arial" w:cs="Arial"/>
                <w:sz w:val="22"/>
                <w:szCs w:val="22"/>
              </w:rPr>
            </w:pPr>
            <w:r w:rsidRPr="00247C6F">
              <w:rPr>
                <w:rFonts w:ascii="Arial" w:hAnsi="Arial" w:cs="Arial"/>
                <w:sz w:val="22"/>
                <w:szCs w:val="22"/>
              </w:rPr>
              <w:t>You c</w:t>
            </w:r>
            <w:r w:rsidR="005D7483" w:rsidRPr="00247C6F">
              <w:rPr>
                <w:rFonts w:ascii="Arial" w:hAnsi="Arial" w:cs="Arial"/>
                <w:sz w:val="22"/>
                <w:szCs w:val="22"/>
              </w:rPr>
              <w:t>elebrate individual and organisational success</w:t>
            </w:r>
            <w:r w:rsidR="00802E60" w:rsidRPr="00247C6F">
              <w:rPr>
                <w:rFonts w:ascii="Arial" w:hAnsi="Arial" w:cs="Arial"/>
                <w:sz w:val="22"/>
                <w:szCs w:val="22"/>
              </w:rPr>
              <w:t>.</w:t>
            </w:r>
          </w:p>
          <w:p w14:paraId="0E75343E" w14:textId="77777777" w:rsidR="005D7483" w:rsidRPr="00247C6F" w:rsidRDefault="005D7483" w:rsidP="005D24B7">
            <w:pPr>
              <w:rPr>
                <w:rFonts w:ascii="Arial" w:hAnsi="Arial" w:cs="Arial"/>
                <w:sz w:val="22"/>
                <w:szCs w:val="22"/>
              </w:rPr>
            </w:pPr>
          </w:p>
          <w:p w14:paraId="5B248737" w14:textId="5D6DD228" w:rsidR="005D7483" w:rsidRPr="00247C6F" w:rsidRDefault="00FB0811" w:rsidP="00C42B61">
            <w:pPr>
              <w:pStyle w:val="ListParagraph"/>
              <w:numPr>
                <w:ilvl w:val="0"/>
                <w:numId w:val="14"/>
              </w:numPr>
              <w:rPr>
                <w:rFonts w:ascii="Arial" w:hAnsi="Arial" w:cs="Arial"/>
                <w:sz w:val="22"/>
                <w:szCs w:val="22"/>
              </w:rPr>
            </w:pPr>
            <w:r w:rsidRPr="00247C6F">
              <w:rPr>
                <w:rFonts w:ascii="Arial" w:hAnsi="Arial" w:cs="Arial"/>
                <w:sz w:val="22"/>
                <w:szCs w:val="22"/>
              </w:rPr>
              <w:t>You l</w:t>
            </w:r>
            <w:r w:rsidR="005D7483" w:rsidRPr="00247C6F">
              <w:rPr>
                <w:rFonts w:ascii="Arial" w:hAnsi="Arial" w:cs="Arial"/>
                <w:sz w:val="22"/>
                <w:szCs w:val="22"/>
              </w:rPr>
              <w:t xml:space="preserve">isten actively to fully understand </w:t>
            </w:r>
            <w:r w:rsidRPr="00247C6F">
              <w:rPr>
                <w:rFonts w:ascii="Arial" w:hAnsi="Arial" w:cs="Arial"/>
                <w:sz w:val="22"/>
                <w:szCs w:val="22"/>
              </w:rPr>
              <w:t xml:space="preserve">a </w:t>
            </w:r>
            <w:r w:rsidR="005D7483" w:rsidRPr="00247C6F">
              <w:rPr>
                <w:rFonts w:ascii="Arial" w:hAnsi="Arial" w:cs="Arial"/>
                <w:sz w:val="22"/>
                <w:szCs w:val="22"/>
              </w:rPr>
              <w:t xml:space="preserve">situation before </w:t>
            </w:r>
            <w:r w:rsidRPr="00247C6F">
              <w:rPr>
                <w:rFonts w:ascii="Arial" w:hAnsi="Arial" w:cs="Arial"/>
                <w:sz w:val="22"/>
                <w:szCs w:val="22"/>
              </w:rPr>
              <w:t>re</w:t>
            </w:r>
            <w:r w:rsidR="005D7483" w:rsidRPr="00247C6F">
              <w:rPr>
                <w:rFonts w:ascii="Arial" w:hAnsi="Arial" w:cs="Arial"/>
                <w:sz w:val="22"/>
                <w:szCs w:val="22"/>
              </w:rPr>
              <w:t>acting</w:t>
            </w:r>
            <w:r w:rsidR="008715A3" w:rsidRPr="00247C6F">
              <w:rPr>
                <w:rFonts w:ascii="Arial" w:hAnsi="Arial" w:cs="Arial"/>
                <w:sz w:val="22"/>
                <w:szCs w:val="22"/>
              </w:rPr>
              <w:t>.</w:t>
            </w:r>
          </w:p>
          <w:p w14:paraId="7FE89B55" w14:textId="77777777" w:rsidR="005D7483" w:rsidRPr="00247C6F" w:rsidRDefault="005D7483" w:rsidP="005D24B7">
            <w:pPr>
              <w:rPr>
                <w:rFonts w:ascii="Arial" w:hAnsi="Arial" w:cs="Arial"/>
                <w:sz w:val="22"/>
                <w:szCs w:val="22"/>
              </w:rPr>
            </w:pPr>
          </w:p>
          <w:p w14:paraId="0FF8F0DD" w14:textId="55C4DFDB" w:rsidR="005D7483" w:rsidRPr="00247C6F" w:rsidRDefault="008715A3" w:rsidP="00C42B61">
            <w:pPr>
              <w:pStyle w:val="ListParagraph"/>
              <w:numPr>
                <w:ilvl w:val="0"/>
                <w:numId w:val="14"/>
              </w:numPr>
              <w:rPr>
                <w:rFonts w:ascii="Arial" w:hAnsi="Arial" w:cs="Arial"/>
                <w:sz w:val="22"/>
                <w:szCs w:val="22"/>
              </w:rPr>
            </w:pPr>
            <w:r w:rsidRPr="00247C6F">
              <w:rPr>
                <w:rFonts w:ascii="Arial" w:hAnsi="Arial" w:cs="Arial"/>
                <w:sz w:val="22"/>
                <w:szCs w:val="22"/>
              </w:rPr>
              <w:t>You a</w:t>
            </w:r>
            <w:r w:rsidR="005D7483" w:rsidRPr="00247C6F">
              <w:rPr>
                <w:rFonts w:ascii="Arial" w:hAnsi="Arial" w:cs="Arial"/>
                <w:sz w:val="22"/>
                <w:szCs w:val="22"/>
              </w:rPr>
              <w:t>sk questions to better understand another person’s perspective</w:t>
            </w:r>
            <w:r w:rsidRPr="00247C6F">
              <w:rPr>
                <w:rFonts w:ascii="Arial" w:hAnsi="Arial" w:cs="Arial"/>
                <w:sz w:val="22"/>
                <w:szCs w:val="22"/>
              </w:rPr>
              <w:t xml:space="preserve">. </w:t>
            </w:r>
          </w:p>
          <w:p w14:paraId="07E659A1" w14:textId="77337CEF" w:rsidR="005D7483" w:rsidRPr="00247C6F" w:rsidRDefault="005D7483" w:rsidP="005D24B7">
            <w:pPr>
              <w:rPr>
                <w:rFonts w:ascii="Arial" w:hAnsi="Arial" w:cs="Arial"/>
                <w:sz w:val="22"/>
                <w:szCs w:val="22"/>
              </w:rPr>
            </w:pPr>
          </w:p>
        </w:tc>
        <w:tc>
          <w:tcPr>
            <w:tcW w:w="7007" w:type="dxa"/>
          </w:tcPr>
          <w:p w14:paraId="208EAB31" w14:textId="77777777" w:rsidR="00A16B99" w:rsidRDefault="00A16B99" w:rsidP="00A16B99">
            <w:pPr>
              <w:pStyle w:val="ListParagraph"/>
              <w:rPr>
                <w:rFonts w:ascii="Arial" w:hAnsi="Arial" w:cs="Arial"/>
                <w:sz w:val="22"/>
                <w:szCs w:val="22"/>
              </w:rPr>
            </w:pPr>
          </w:p>
          <w:p w14:paraId="1A3DA801" w14:textId="44703ADB" w:rsidR="005D7483" w:rsidRPr="00247C6F" w:rsidRDefault="005D7483" w:rsidP="00C42B61">
            <w:pPr>
              <w:pStyle w:val="ListParagraph"/>
              <w:numPr>
                <w:ilvl w:val="0"/>
                <w:numId w:val="15"/>
              </w:numPr>
              <w:rPr>
                <w:rFonts w:ascii="Arial" w:hAnsi="Arial" w:cs="Arial"/>
                <w:sz w:val="22"/>
                <w:szCs w:val="22"/>
              </w:rPr>
            </w:pPr>
            <w:r w:rsidRPr="00247C6F">
              <w:rPr>
                <w:rFonts w:ascii="Arial" w:hAnsi="Arial" w:cs="Arial"/>
                <w:sz w:val="22"/>
                <w:szCs w:val="22"/>
              </w:rPr>
              <w:t>You coach team members</w:t>
            </w:r>
            <w:r w:rsidR="005D5A42" w:rsidRPr="00247C6F">
              <w:rPr>
                <w:rFonts w:ascii="Arial" w:hAnsi="Arial" w:cs="Arial"/>
                <w:sz w:val="22"/>
                <w:szCs w:val="22"/>
              </w:rPr>
              <w:t xml:space="preserve"> to </w:t>
            </w:r>
            <w:r w:rsidRPr="00247C6F">
              <w:rPr>
                <w:rFonts w:ascii="Arial" w:hAnsi="Arial" w:cs="Arial"/>
                <w:sz w:val="22"/>
                <w:szCs w:val="22"/>
              </w:rPr>
              <w:t>behav</w:t>
            </w:r>
            <w:r w:rsidR="005D5A42" w:rsidRPr="00247C6F">
              <w:rPr>
                <w:rFonts w:ascii="Arial" w:hAnsi="Arial" w:cs="Arial"/>
                <w:sz w:val="22"/>
                <w:szCs w:val="22"/>
              </w:rPr>
              <w:t>e</w:t>
            </w:r>
            <w:r w:rsidRPr="00247C6F">
              <w:rPr>
                <w:rFonts w:ascii="Arial" w:hAnsi="Arial" w:cs="Arial"/>
                <w:sz w:val="22"/>
                <w:szCs w:val="22"/>
              </w:rPr>
              <w:t xml:space="preserve"> in a</w:t>
            </w:r>
            <w:r w:rsidR="005D5A42" w:rsidRPr="00247C6F">
              <w:rPr>
                <w:rFonts w:ascii="Arial" w:hAnsi="Arial" w:cs="Arial"/>
                <w:sz w:val="22"/>
                <w:szCs w:val="22"/>
              </w:rPr>
              <w:t>n</w:t>
            </w:r>
            <w:r w:rsidRPr="00247C6F">
              <w:rPr>
                <w:rFonts w:ascii="Arial" w:hAnsi="Arial" w:cs="Arial"/>
                <w:sz w:val="22"/>
                <w:szCs w:val="22"/>
              </w:rPr>
              <w:t xml:space="preserve"> </w:t>
            </w:r>
            <w:r w:rsidR="005D5A42" w:rsidRPr="00247C6F">
              <w:rPr>
                <w:rFonts w:ascii="Arial" w:hAnsi="Arial" w:cs="Arial"/>
                <w:sz w:val="22"/>
                <w:szCs w:val="22"/>
              </w:rPr>
              <w:t>empathetic manner</w:t>
            </w:r>
            <w:r w:rsidR="000726FC" w:rsidRPr="00247C6F">
              <w:rPr>
                <w:rFonts w:ascii="Arial" w:hAnsi="Arial" w:cs="Arial"/>
                <w:sz w:val="22"/>
                <w:szCs w:val="22"/>
              </w:rPr>
              <w:t xml:space="preserve"> and deliver feedback </w:t>
            </w:r>
            <w:r w:rsidR="003E2226" w:rsidRPr="00247C6F">
              <w:rPr>
                <w:rFonts w:ascii="Arial" w:hAnsi="Arial" w:cs="Arial"/>
                <w:sz w:val="22"/>
                <w:szCs w:val="22"/>
              </w:rPr>
              <w:t>on their skills</w:t>
            </w:r>
            <w:r w:rsidR="00C131E7" w:rsidRPr="00247C6F">
              <w:rPr>
                <w:rFonts w:ascii="Arial" w:hAnsi="Arial" w:cs="Arial"/>
                <w:sz w:val="22"/>
                <w:szCs w:val="22"/>
              </w:rPr>
              <w:t>.</w:t>
            </w:r>
            <w:r w:rsidR="003E2226" w:rsidRPr="00247C6F">
              <w:rPr>
                <w:rFonts w:ascii="Arial" w:hAnsi="Arial" w:cs="Arial"/>
                <w:sz w:val="22"/>
                <w:szCs w:val="22"/>
              </w:rPr>
              <w:t xml:space="preserve"> </w:t>
            </w:r>
          </w:p>
          <w:p w14:paraId="364D4204" w14:textId="77777777" w:rsidR="006658EE" w:rsidRPr="00247C6F" w:rsidRDefault="006658EE" w:rsidP="005D24B7">
            <w:pPr>
              <w:pStyle w:val="ListParagraph"/>
              <w:rPr>
                <w:rFonts w:ascii="Arial" w:hAnsi="Arial" w:cs="Arial"/>
                <w:sz w:val="22"/>
                <w:szCs w:val="22"/>
              </w:rPr>
            </w:pPr>
          </w:p>
          <w:p w14:paraId="54425807" w14:textId="6A758273" w:rsidR="006658EE" w:rsidRPr="00247C6F" w:rsidRDefault="006658EE"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You intervene </w:t>
            </w:r>
            <w:r w:rsidR="004D4159" w:rsidRPr="00247C6F">
              <w:rPr>
                <w:rFonts w:ascii="Arial" w:hAnsi="Arial" w:cs="Arial"/>
                <w:sz w:val="22"/>
                <w:szCs w:val="22"/>
              </w:rPr>
              <w:t>when it is apparent that a tea</w:t>
            </w:r>
            <w:r w:rsidR="0015471C" w:rsidRPr="00247C6F">
              <w:rPr>
                <w:rFonts w:ascii="Arial" w:hAnsi="Arial" w:cs="Arial"/>
                <w:sz w:val="22"/>
                <w:szCs w:val="22"/>
              </w:rPr>
              <w:t>m member is not behaving empathetically</w:t>
            </w:r>
            <w:r w:rsidR="00C131E7" w:rsidRPr="00247C6F">
              <w:rPr>
                <w:rFonts w:ascii="Arial" w:hAnsi="Arial" w:cs="Arial"/>
                <w:sz w:val="22"/>
                <w:szCs w:val="22"/>
              </w:rPr>
              <w:t>.</w:t>
            </w:r>
          </w:p>
          <w:p w14:paraId="451C82E0" w14:textId="77777777" w:rsidR="0015471C" w:rsidRPr="00247C6F" w:rsidRDefault="0015471C" w:rsidP="005D24B7">
            <w:pPr>
              <w:pStyle w:val="ListParagraph"/>
              <w:rPr>
                <w:rFonts w:ascii="Arial" w:hAnsi="Arial" w:cs="Arial"/>
                <w:sz w:val="22"/>
                <w:szCs w:val="22"/>
              </w:rPr>
            </w:pPr>
          </w:p>
          <w:p w14:paraId="2DD96D83" w14:textId="148E4478" w:rsidR="0015471C" w:rsidRPr="00247C6F" w:rsidRDefault="00FB10AE"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You act as a role model for active </w:t>
            </w:r>
            <w:r w:rsidR="008E6619" w:rsidRPr="00247C6F">
              <w:rPr>
                <w:rFonts w:ascii="Arial" w:hAnsi="Arial" w:cs="Arial"/>
                <w:sz w:val="22"/>
                <w:szCs w:val="22"/>
              </w:rPr>
              <w:t>listening and</w:t>
            </w:r>
            <w:r w:rsidR="00E00EA6" w:rsidRPr="00247C6F">
              <w:rPr>
                <w:rFonts w:ascii="Arial" w:hAnsi="Arial" w:cs="Arial"/>
                <w:sz w:val="22"/>
                <w:szCs w:val="22"/>
              </w:rPr>
              <w:t xml:space="preserve"> set standards of acceptability</w:t>
            </w:r>
            <w:r w:rsidR="00C131E7" w:rsidRPr="00247C6F">
              <w:rPr>
                <w:rFonts w:ascii="Arial" w:hAnsi="Arial" w:cs="Arial"/>
                <w:sz w:val="22"/>
                <w:szCs w:val="22"/>
              </w:rPr>
              <w:t>.</w:t>
            </w:r>
          </w:p>
          <w:p w14:paraId="7F12670D" w14:textId="77777777" w:rsidR="008E6619" w:rsidRPr="00247C6F" w:rsidRDefault="008E6619" w:rsidP="005D24B7">
            <w:pPr>
              <w:pStyle w:val="ListParagraph"/>
              <w:rPr>
                <w:rFonts w:ascii="Arial" w:hAnsi="Arial" w:cs="Arial"/>
                <w:sz w:val="22"/>
                <w:szCs w:val="22"/>
              </w:rPr>
            </w:pPr>
          </w:p>
          <w:p w14:paraId="597E7C12" w14:textId="4FDCAF18" w:rsidR="008E6619" w:rsidRPr="00247C6F" w:rsidRDefault="00C5618F" w:rsidP="00C42B61">
            <w:pPr>
              <w:pStyle w:val="ListParagraph"/>
              <w:numPr>
                <w:ilvl w:val="0"/>
                <w:numId w:val="15"/>
              </w:numPr>
              <w:rPr>
                <w:rFonts w:ascii="Arial" w:hAnsi="Arial" w:cs="Arial"/>
                <w:sz w:val="22"/>
                <w:szCs w:val="22"/>
              </w:rPr>
            </w:pPr>
            <w:r w:rsidRPr="00247C6F">
              <w:rPr>
                <w:rFonts w:ascii="Arial" w:hAnsi="Arial" w:cs="Arial"/>
                <w:sz w:val="22"/>
                <w:szCs w:val="22"/>
              </w:rPr>
              <w:t>You encourage flexible outcomes depend</w:t>
            </w:r>
            <w:r w:rsidR="00B65038" w:rsidRPr="00247C6F">
              <w:rPr>
                <w:rFonts w:ascii="Arial" w:hAnsi="Arial" w:cs="Arial"/>
                <w:sz w:val="22"/>
                <w:szCs w:val="22"/>
              </w:rPr>
              <w:t>ant on the needs of the individual</w:t>
            </w:r>
            <w:r w:rsidR="00C131E7" w:rsidRPr="00247C6F">
              <w:rPr>
                <w:rFonts w:ascii="Arial" w:hAnsi="Arial" w:cs="Arial"/>
                <w:sz w:val="22"/>
                <w:szCs w:val="22"/>
              </w:rPr>
              <w:t>.</w:t>
            </w:r>
          </w:p>
          <w:p w14:paraId="7B801F7B" w14:textId="77777777" w:rsidR="00B65038" w:rsidRPr="00247C6F" w:rsidRDefault="00B65038" w:rsidP="005D24B7">
            <w:pPr>
              <w:pStyle w:val="ListParagraph"/>
              <w:rPr>
                <w:rFonts w:ascii="Arial" w:hAnsi="Arial" w:cs="Arial"/>
                <w:sz w:val="22"/>
                <w:szCs w:val="22"/>
              </w:rPr>
            </w:pPr>
          </w:p>
          <w:p w14:paraId="4C0ACA02" w14:textId="67E86478" w:rsidR="00B65038" w:rsidRPr="00247C6F" w:rsidRDefault="001C4159"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You promote </w:t>
            </w:r>
            <w:r w:rsidR="00C2231E" w:rsidRPr="00247C6F">
              <w:rPr>
                <w:rFonts w:ascii="Arial" w:hAnsi="Arial" w:cs="Arial"/>
                <w:sz w:val="22"/>
                <w:szCs w:val="22"/>
              </w:rPr>
              <w:t xml:space="preserve">having conversations </w:t>
            </w:r>
            <w:r w:rsidR="00E21087" w:rsidRPr="00247C6F">
              <w:rPr>
                <w:rFonts w:ascii="Arial" w:hAnsi="Arial" w:cs="Arial"/>
                <w:sz w:val="22"/>
                <w:szCs w:val="22"/>
              </w:rPr>
              <w:t>with a wide range of people about their feelings and experiences</w:t>
            </w:r>
            <w:r w:rsidR="00C131E7" w:rsidRPr="00247C6F">
              <w:rPr>
                <w:rFonts w:ascii="Arial" w:hAnsi="Arial" w:cs="Arial"/>
                <w:sz w:val="22"/>
                <w:szCs w:val="22"/>
              </w:rPr>
              <w:t>.</w:t>
            </w:r>
          </w:p>
          <w:p w14:paraId="0B934A60" w14:textId="77777777" w:rsidR="003E2226" w:rsidRPr="00247C6F" w:rsidRDefault="003E2226" w:rsidP="005D24B7">
            <w:pPr>
              <w:pStyle w:val="ListParagraph"/>
              <w:rPr>
                <w:rFonts w:ascii="Arial" w:hAnsi="Arial" w:cs="Arial"/>
                <w:sz w:val="22"/>
                <w:szCs w:val="22"/>
              </w:rPr>
            </w:pPr>
          </w:p>
          <w:p w14:paraId="6488C9DE" w14:textId="56119C77" w:rsidR="005D5A42" w:rsidRPr="00247C6F" w:rsidRDefault="003E2226"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Encourage </w:t>
            </w:r>
            <w:r w:rsidR="00A85CAB" w:rsidRPr="00247C6F">
              <w:rPr>
                <w:rFonts w:ascii="Arial" w:hAnsi="Arial" w:cs="Arial"/>
                <w:sz w:val="22"/>
                <w:szCs w:val="22"/>
              </w:rPr>
              <w:t xml:space="preserve">self-reflection and examine any </w:t>
            </w:r>
            <w:r w:rsidR="00C131E7" w:rsidRPr="00247C6F">
              <w:rPr>
                <w:rFonts w:ascii="Arial" w:hAnsi="Arial" w:cs="Arial"/>
                <w:sz w:val="22"/>
                <w:szCs w:val="22"/>
              </w:rPr>
              <w:t>existing biases.</w:t>
            </w:r>
          </w:p>
          <w:p w14:paraId="18AF0654" w14:textId="2FA68814" w:rsidR="006658EE" w:rsidRPr="00247C6F" w:rsidRDefault="006658EE" w:rsidP="005D24B7">
            <w:pPr>
              <w:pStyle w:val="ListParagraph"/>
              <w:rPr>
                <w:rFonts w:ascii="Arial" w:hAnsi="Arial" w:cs="Arial"/>
                <w:sz w:val="22"/>
                <w:szCs w:val="22"/>
              </w:rPr>
            </w:pPr>
          </w:p>
        </w:tc>
      </w:tr>
      <w:tr w:rsidR="005D7483" w14:paraId="641B9A92" w14:textId="77777777" w:rsidTr="002F5866">
        <w:tc>
          <w:tcPr>
            <w:tcW w:w="13948" w:type="dxa"/>
            <w:gridSpan w:val="2"/>
            <w:shd w:val="clear" w:color="auto" w:fill="BA2E86"/>
          </w:tcPr>
          <w:p w14:paraId="3D7C497A" w14:textId="5E216E81" w:rsidR="00711A7D" w:rsidRPr="00E25E74" w:rsidRDefault="005D7483" w:rsidP="002F5866">
            <w:pPr>
              <w:rPr>
                <w:color w:val="FFFFFF" w:themeColor="background1"/>
                <w:sz w:val="28"/>
                <w:szCs w:val="28"/>
              </w:rPr>
            </w:pPr>
            <w:r w:rsidRPr="00E25E74">
              <w:rPr>
                <w:color w:val="FFFFFF" w:themeColor="background1"/>
                <w:sz w:val="28"/>
                <w:szCs w:val="28"/>
              </w:rPr>
              <w:t>Unacceptable and unhelpful behaviours</w:t>
            </w:r>
          </w:p>
        </w:tc>
      </w:tr>
      <w:tr w:rsidR="000F1639" w:rsidRPr="00BC5F48" w14:paraId="5AC97598" w14:textId="77777777" w:rsidTr="00E034AA">
        <w:tc>
          <w:tcPr>
            <w:tcW w:w="13948" w:type="dxa"/>
            <w:gridSpan w:val="2"/>
          </w:tcPr>
          <w:p w14:paraId="67FF0C87" w14:textId="77777777" w:rsidR="00A16B99" w:rsidRDefault="00A16B99" w:rsidP="000F1639">
            <w:pPr>
              <w:rPr>
                <w:rFonts w:ascii="Arial" w:hAnsi="Arial" w:cs="Arial"/>
                <w:sz w:val="22"/>
                <w:szCs w:val="22"/>
              </w:rPr>
            </w:pPr>
          </w:p>
          <w:p w14:paraId="303DADAC" w14:textId="1C4A4328" w:rsidR="000F1639" w:rsidRPr="00BC5F48" w:rsidRDefault="000F1639" w:rsidP="000F1639">
            <w:pPr>
              <w:rPr>
                <w:rFonts w:ascii="Arial" w:hAnsi="Arial" w:cs="Arial"/>
                <w:sz w:val="22"/>
                <w:szCs w:val="22"/>
              </w:rPr>
            </w:pPr>
            <w:r w:rsidRPr="00BC5F48">
              <w:rPr>
                <w:rFonts w:ascii="Arial" w:hAnsi="Arial" w:cs="Arial"/>
                <w:sz w:val="22"/>
                <w:szCs w:val="22"/>
              </w:rPr>
              <w:t>X Fails to listen</w:t>
            </w:r>
            <w:r w:rsidR="00AE56BE" w:rsidRPr="00BC5F48">
              <w:rPr>
                <w:rFonts w:ascii="Arial" w:hAnsi="Arial" w:cs="Arial"/>
                <w:sz w:val="22"/>
                <w:szCs w:val="22"/>
              </w:rPr>
              <w:t xml:space="preserve">                                                                                        X</w:t>
            </w:r>
            <w:r w:rsidR="00021CE8" w:rsidRPr="00BC5F48">
              <w:rPr>
                <w:rFonts w:ascii="Arial" w:hAnsi="Arial" w:cs="Arial"/>
                <w:sz w:val="22"/>
                <w:szCs w:val="22"/>
              </w:rPr>
              <w:t xml:space="preserve"> </w:t>
            </w:r>
            <w:r w:rsidR="00AE56BE" w:rsidRPr="00BC5F48">
              <w:rPr>
                <w:rFonts w:ascii="Arial" w:hAnsi="Arial" w:cs="Arial"/>
                <w:sz w:val="22"/>
                <w:szCs w:val="22"/>
              </w:rPr>
              <w:t xml:space="preserve"> </w:t>
            </w:r>
            <w:r w:rsidR="00C22A97" w:rsidRPr="00BC5F48">
              <w:rPr>
                <w:rFonts w:ascii="Arial" w:hAnsi="Arial" w:cs="Arial"/>
                <w:sz w:val="22"/>
                <w:szCs w:val="22"/>
              </w:rPr>
              <w:t>Self-centred</w:t>
            </w:r>
            <w:r w:rsidR="005D0074" w:rsidRPr="00BC5F48">
              <w:rPr>
                <w:rFonts w:ascii="Arial" w:hAnsi="Arial" w:cs="Arial"/>
                <w:sz w:val="22"/>
                <w:szCs w:val="22"/>
              </w:rPr>
              <w:t xml:space="preserve"> or </w:t>
            </w:r>
            <w:r w:rsidR="00C22A97" w:rsidRPr="00BC5F48">
              <w:rPr>
                <w:rFonts w:ascii="Arial" w:hAnsi="Arial" w:cs="Arial"/>
                <w:sz w:val="22"/>
                <w:szCs w:val="22"/>
              </w:rPr>
              <w:t>self-focused and doesn’t consider others</w:t>
            </w:r>
          </w:p>
          <w:p w14:paraId="059F6ADE" w14:textId="77777777" w:rsidR="002F5866" w:rsidRPr="00BC5F48" w:rsidRDefault="002F5866" w:rsidP="000F1639">
            <w:pPr>
              <w:rPr>
                <w:rFonts w:ascii="Arial" w:hAnsi="Arial" w:cs="Arial"/>
                <w:sz w:val="22"/>
                <w:szCs w:val="22"/>
              </w:rPr>
            </w:pPr>
          </w:p>
          <w:p w14:paraId="69DEB124" w14:textId="2595E8F7" w:rsidR="002F5866" w:rsidRPr="00BC5F48" w:rsidRDefault="002F5866" w:rsidP="000F1639">
            <w:pPr>
              <w:rPr>
                <w:rFonts w:ascii="Arial" w:hAnsi="Arial" w:cs="Arial"/>
                <w:sz w:val="22"/>
                <w:szCs w:val="22"/>
              </w:rPr>
            </w:pPr>
            <w:r w:rsidRPr="00BC5F48">
              <w:rPr>
                <w:rFonts w:ascii="Arial" w:hAnsi="Arial" w:cs="Arial"/>
                <w:sz w:val="22"/>
                <w:szCs w:val="22"/>
              </w:rPr>
              <w:t>X</w:t>
            </w:r>
            <w:r w:rsidR="000F1639" w:rsidRPr="00BC5F48">
              <w:rPr>
                <w:rFonts w:ascii="Arial" w:hAnsi="Arial" w:cs="Arial"/>
                <w:sz w:val="22"/>
                <w:szCs w:val="22"/>
              </w:rPr>
              <w:t xml:space="preserve"> Does not consider the impact of how they interact with others</w:t>
            </w:r>
            <w:r w:rsidR="00C22A97" w:rsidRPr="00BC5F48">
              <w:rPr>
                <w:rFonts w:ascii="Arial" w:hAnsi="Arial" w:cs="Arial"/>
                <w:sz w:val="22"/>
                <w:szCs w:val="22"/>
              </w:rPr>
              <w:t xml:space="preserve">         </w:t>
            </w:r>
            <w:r w:rsidR="00BC5F48">
              <w:rPr>
                <w:rFonts w:ascii="Arial" w:hAnsi="Arial" w:cs="Arial"/>
                <w:sz w:val="22"/>
                <w:szCs w:val="22"/>
              </w:rPr>
              <w:t xml:space="preserve">   </w:t>
            </w:r>
            <w:r w:rsidR="00C22A97" w:rsidRPr="00BC5F48">
              <w:rPr>
                <w:rFonts w:ascii="Arial" w:hAnsi="Arial" w:cs="Arial"/>
                <w:sz w:val="22"/>
                <w:szCs w:val="22"/>
              </w:rPr>
              <w:t xml:space="preserve">X </w:t>
            </w:r>
            <w:r w:rsidR="00021CE8" w:rsidRPr="00BC5F48">
              <w:rPr>
                <w:rFonts w:ascii="Arial" w:hAnsi="Arial" w:cs="Arial"/>
                <w:sz w:val="22"/>
                <w:szCs w:val="22"/>
              </w:rPr>
              <w:t xml:space="preserve"> </w:t>
            </w:r>
            <w:r w:rsidR="005D43E1" w:rsidRPr="00BC5F48">
              <w:rPr>
                <w:rFonts w:ascii="Arial" w:hAnsi="Arial" w:cs="Arial"/>
                <w:sz w:val="22"/>
                <w:szCs w:val="22"/>
              </w:rPr>
              <w:t xml:space="preserve">Impatient with other people, their difficulties and their </w:t>
            </w:r>
            <w:r w:rsidR="00021CE8" w:rsidRPr="00BC5F48">
              <w:rPr>
                <w:rFonts w:ascii="Arial" w:hAnsi="Arial" w:cs="Arial"/>
                <w:sz w:val="22"/>
                <w:szCs w:val="22"/>
              </w:rPr>
              <w:t xml:space="preserve">emotions </w:t>
            </w:r>
          </w:p>
          <w:p w14:paraId="7DF86025" w14:textId="77777777" w:rsidR="00021CE8" w:rsidRPr="00BC5F48" w:rsidRDefault="00021CE8" w:rsidP="000F1639">
            <w:pPr>
              <w:rPr>
                <w:rFonts w:ascii="Arial" w:hAnsi="Arial" w:cs="Arial"/>
                <w:sz w:val="22"/>
                <w:szCs w:val="22"/>
              </w:rPr>
            </w:pPr>
          </w:p>
          <w:p w14:paraId="48248A4E" w14:textId="77777777" w:rsidR="002F5866" w:rsidRDefault="002F5866" w:rsidP="000F1639">
            <w:pPr>
              <w:rPr>
                <w:rFonts w:ascii="Arial" w:hAnsi="Arial" w:cs="Arial"/>
                <w:sz w:val="22"/>
                <w:szCs w:val="22"/>
              </w:rPr>
            </w:pPr>
            <w:r w:rsidRPr="00BC5F48">
              <w:rPr>
                <w:rFonts w:ascii="Arial" w:hAnsi="Arial" w:cs="Arial"/>
                <w:sz w:val="22"/>
                <w:szCs w:val="22"/>
              </w:rPr>
              <w:t xml:space="preserve">X </w:t>
            </w:r>
            <w:r w:rsidR="00AE56BE" w:rsidRPr="00BC5F48">
              <w:rPr>
                <w:rFonts w:ascii="Arial" w:hAnsi="Arial" w:cs="Arial"/>
                <w:sz w:val="22"/>
                <w:szCs w:val="22"/>
              </w:rPr>
              <w:t xml:space="preserve">Criticises harshly and often </w:t>
            </w:r>
            <w:r w:rsidR="00021CE8" w:rsidRPr="00BC5F48">
              <w:rPr>
                <w:rFonts w:ascii="Arial" w:hAnsi="Arial" w:cs="Arial"/>
                <w:sz w:val="22"/>
                <w:szCs w:val="22"/>
              </w:rPr>
              <w:t xml:space="preserve">                                                                 X </w:t>
            </w:r>
            <w:r w:rsidR="00F90E3B" w:rsidRPr="00BC5F48">
              <w:rPr>
                <w:rFonts w:ascii="Arial" w:hAnsi="Arial" w:cs="Arial"/>
                <w:sz w:val="22"/>
                <w:szCs w:val="22"/>
              </w:rPr>
              <w:t>Unwilling to forgive others for mistakes or weaknes</w:t>
            </w:r>
            <w:r w:rsidR="009A531E" w:rsidRPr="00BC5F48">
              <w:rPr>
                <w:rFonts w:ascii="Arial" w:hAnsi="Arial" w:cs="Arial"/>
                <w:sz w:val="22"/>
                <w:szCs w:val="22"/>
              </w:rPr>
              <w:t>ses</w:t>
            </w:r>
          </w:p>
          <w:p w14:paraId="2753F422" w14:textId="0B7CC641" w:rsidR="00A16B99" w:rsidRPr="00BC5F48" w:rsidRDefault="00A16B99" w:rsidP="000F1639">
            <w:pPr>
              <w:rPr>
                <w:rFonts w:ascii="Arial" w:hAnsi="Arial" w:cs="Arial"/>
                <w:sz w:val="22"/>
                <w:szCs w:val="22"/>
              </w:rPr>
            </w:pPr>
          </w:p>
        </w:tc>
      </w:tr>
    </w:tbl>
    <w:p w14:paraId="5641502B" w14:textId="77777777" w:rsidR="00F50D9E" w:rsidRPr="00BC5F48" w:rsidRDefault="00F50D9E">
      <w:pPr>
        <w:rPr>
          <w:rFonts w:ascii="Arial" w:hAnsi="Arial" w:cs="Arial"/>
          <w:sz w:val="22"/>
          <w:szCs w:val="22"/>
        </w:rPr>
      </w:pPr>
    </w:p>
    <w:sectPr w:rsidR="00F50D9E" w:rsidRPr="00BC5F48" w:rsidSect="003B5653">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E033" w14:textId="77777777" w:rsidR="004932F8" w:rsidRDefault="004932F8" w:rsidP="00BC5F48">
      <w:pPr>
        <w:spacing w:after="0" w:line="240" w:lineRule="auto"/>
      </w:pPr>
      <w:r>
        <w:separator/>
      </w:r>
    </w:p>
  </w:endnote>
  <w:endnote w:type="continuationSeparator" w:id="0">
    <w:p w14:paraId="1A80D976" w14:textId="77777777" w:rsidR="004932F8" w:rsidRDefault="004932F8" w:rsidP="00BC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7711" w14:textId="77777777" w:rsidR="004932F8" w:rsidRDefault="004932F8" w:rsidP="00BC5F48">
      <w:pPr>
        <w:spacing w:after="0" w:line="240" w:lineRule="auto"/>
      </w:pPr>
      <w:r>
        <w:separator/>
      </w:r>
    </w:p>
  </w:footnote>
  <w:footnote w:type="continuationSeparator" w:id="0">
    <w:p w14:paraId="2E3BD141" w14:textId="77777777" w:rsidR="004932F8" w:rsidRDefault="004932F8" w:rsidP="00BC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7E0D" w14:textId="77777777" w:rsidR="00BC5F48" w:rsidRDefault="00BC5F48">
    <w:pPr>
      <w:pStyle w:val="Header"/>
    </w:pPr>
  </w:p>
  <w:p w14:paraId="1DC12BC7" w14:textId="77777777" w:rsidR="00BC5F48" w:rsidRDefault="00BC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B96"/>
    <w:multiLevelType w:val="hybridMultilevel"/>
    <w:tmpl w:val="67ACD18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93A43"/>
    <w:multiLevelType w:val="hybridMultilevel"/>
    <w:tmpl w:val="83DE707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166653"/>
    <w:multiLevelType w:val="hybridMultilevel"/>
    <w:tmpl w:val="A636E8A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040E72"/>
    <w:multiLevelType w:val="hybridMultilevel"/>
    <w:tmpl w:val="4F5877C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B6461"/>
    <w:multiLevelType w:val="hybridMultilevel"/>
    <w:tmpl w:val="77349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607E6"/>
    <w:multiLevelType w:val="hybridMultilevel"/>
    <w:tmpl w:val="E43C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077C3"/>
    <w:multiLevelType w:val="hybridMultilevel"/>
    <w:tmpl w:val="924E3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B12C4"/>
    <w:multiLevelType w:val="hybridMultilevel"/>
    <w:tmpl w:val="44E2FD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8779BE"/>
    <w:multiLevelType w:val="hybridMultilevel"/>
    <w:tmpl w:val="3A1EF87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844E5D"/>
    <w:multiLevelType w:val="hybridMultilevel"/>
    <w:tmpl w:val="232A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17B76"/>
    <w:multiLevelType w:val="hybridMultilevel"/>
    <w:tmpl w:val="59E668D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4D7F15"/>
    <w:multiLevelType w:val="hybridMultilevel"/>
    <w:tmpl w:val="96C46F4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3F6754"/>
    <w:multiLevelType w:val="hybridMultilevel"/>
    <w:tmpl w:val="945E85A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2C4613"/>
    <w:multiLevelType w:val="hybridMultilevel"/>
    <w:tmpl w:val="EF9E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759F8"/>
    <w:multiLevelType w:val="hybridMultilevel"/>
    <w:tmpl w:val="E00A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C5029"/>
    <w:multiLevelType w:val="hybridMultilevel"/>
    <w:tmpl w:val="80523F5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891BDE"/>
    <w:multiLevelType w:val="hybridMultilevel"/>
    <w:tmpl w:val="FB54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454662">
    <w:abstractNumId w:val="9"/>
  </w:num>
  <w:num w:numId="2" w16cid:durableId="180824856">
    <w:abstractNumId w:val="14"/>
  </w:num>
  <w:num w:numId="3" w16cid:durableId="756555029">
    <w:abstractNumId w:val="13"/>
  </w:num>
  <w:num w:numId="4" w16cid:durableId="1784180139">
    <w:abstractNumId w:val="16"/>
  </w:num>
  <w:num w:numId="5" w16cid:durableId="1586306861">
    <w:abstractNumId w:val="5"/>
  </w:num>
  <w:num w:numId="6" w16cid:durableId="1624652081">
    <w:abstractNumId w:val="12"/>
  </w:num>
  <w:num w:numId="7" w16cid:durableId="351952346">
    <w:abstractNumId w:val="11"/>
  </w:num>
  <w:num w:numId="8" w16cid:durableId="1780181507">
    <w:abstractNumId w:val="0"/>
  </w:num>
  <w:num w:numId="9" w16cid:durableId="1342051339">
    <w:abstractNumId w:val="8"/>
  </w:num>
  <w:num w:numId="10" w16cid:durableId="1510175455">
    <w:abstractNumId w:val="3"/>
  </w:num>
  <w:num w:numId="11" w16cid:durableId="702248098">
    <w:abstractNumId w:val="10"/>
  </w:num>
  <w:num w:numId="12" w16cid:durableId="1554540415">
    <w:abstractNumId w:val="1"/>
  </w:num>
  <w:num w:numId="13" w16cid:durableId="702289321">
    <w:abstractNumId w:val="7"/>
  </w:num>
  <w:num w:numId="14" w16cid:durableId="1214847793">
    <w:abstractNumId w:val="2"/>
  </w:num>
  <w:num w:numId="15" w16cid:durableId="41758564">
    <w:abstractNumId w:val="15"/>
  </w:num>
  <w:num w:numId="16" w16cid:durableId="1497648705">
    <w:abstractNumId w:val="6"/>
  </w:num>
  <w:num w:numId="17" w16cid:durableId="171160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53"/>
    <w:rsid w:val="00004520"/>
    <w:rsid w:val="00011930"/>
    <w:rsid w:val="00021CE8"/>
    <w:rsid w:val="00030E5C"/>
    <w:rsid w:val="000726FC"/>
    <w:rsid w:val="00073B1F"/>
    <w:rsid w:val="000A0E56"/>
    <w:rsid w:val="000A4E84"/>
    <w:rsid w:val="000F1639"/>
    <w:rsid w:val="00122E5C"/>
    <w:rsid w:val="001447AE"/>
    <w:rsid w:val="00152FD2"/>
    <w:rsid w:val="001544F2"/>
    <w:rsid w:val="0015471C"/>
    <w:rsid w:val="00175E45"/>
    <w:rsid w:val="001C0289"/>
    <w:rsid w:val="001C4159"/>
    <w:rsid w:val="001C525D"/>
    <w:rsid w:val="001C6A06"/>
    <w:rsid w:val="001D37DC"/>
    <w:rsid w:val="002338FC"/>
    <w:rsid w:val="00247C6F"/>
    <w:rsid w:val="00263275"/>
    <w:rsid w:val="0028669A"/>
    <w:rsid w:val="002E1078"/>
    <w:rsid w:val="002F5866"/>
    <w:rsid w:val="0030737E"/>
    <w:rsid w:val="003238A6"/>
    <w:rsid w:val="0033163B"/>
    <w:rsid w:val="0033396B"/>
    <w:rsid w:val="00344D80"/>
    <w:rsid w:val="00366DAD"/>
    <w:rsid w:val="003823EC"/>
    <w:rsid w:val="003B5653"/>
    <w:rsid w:val="003E2226"/>
    <w:rsid w:val="004052D0"/>
    <w:rsid w:val="00425C0B"/>
    <w:rsid w:val="00446340"/>
    <w:rsid w:val="00446528"/>
    <w:rsid w:val="00451667"/>
    <w:rsid w:val="00473DD5"/>
    <w:rsid w:val="004932F8"/>
    <w:rsid w:val="004B4418"/>
    <w:rsid w:val="004D4159"/>
    <w:rsid w:val="004D56D0"/>
    <w:rsid w:val="004E6819"/>
    <w:rsid w:val="0050134E"/>
    <w:rsid w:val="005368F4"/>
    <w:rsid w:val="00590A94"/>
    <w:rsid w:val="005A3C00"/>
    <w:rsid w:val="005C7552"/>
    <w:rsid w:val="005D0074"/>
    <w:rsid w:val="005D24B7"/>
    <w:rsid w:val="005D43E1"/>
    <w:rsid w:val="005D5A42"/>
    <w:rsid w:val="005D7483"/>
    <w:rsid w:val="005F46FA"/>
    <w:rsid w:val="0060391B"/>
    <w:rsid w:val="00615CD2"/>
    <w:rsid w:val="00636ADE"/>
    <w:rsid w:val="0064702D"/>
    <w:rsid w:val="006658EE"/>
    <w:rsid w:val="006667E6"/>
    <w:rsid w:val="00683B2C"/>
    <w:rsid w:val="0068425C"/>
    <w:rsid w:val="006B1193"/>
    <w:rsid w:val="006B1A6D"/>
    <w:rsid w:val="006B36C1"/>
    <w:rsid w:val="006B56C0"/>
    <w:rsid w:val="006D4DEA"/>
    <w:rsid w:val="00711A7D"/>
    <w:rsid w:val="0071470A"/>
    <w:rsid w:val="0071670F"/>
    <w:rsid w:val="00733B8D"/>
    <w:rsid w:val="0075470E"/>
    <w:rsid w:val="00754E16"/>
    <w:rsid w:val="007666EA"/>
    <w:rsid w:val="00787673"/>
    <w:rsid w:val="00792653"/>
    <w:rsid w:val="007A1655"/>
    <w:rsid w:val="007D32A7"/>
    <w:rsid w:val="007D5A2B"/>
    <w:rsid w:val="007E75E3"/>
    <w:rsid w:val="00802E60"/>
    <w:rsid w:val="008060EC"/>
    <w:rsid w:val="00830969"/>
    <w:rsid w:val="008356E0"/>
    <w:rsid w:val="0084399C"/>
    <w:rsid w:val="00846C65"/>
    <w:rsid w:val="00850D7E"/>
    <w:rsid w:val="008602F3"/>
    <w:rsid w:val="008715A3"/>
    <w:rsid w:val="00885282"/>
    <w:rsid w:val="008944E0"/>
    <w:rsid w:val="008A3070"/>
    <w:rsid w:val="008A4EB1"/>
    <w:rsid w:val="008B5350"/>
    <w:rsid w:val="008E6619"/>
    <w:rsid w:val="008E73BA"/>
    <w:rsid w:val="009011C6"/>
    <w:rsid w:val="00904F46"/>
    <w:rsid w:val="00934456"/>
    <w:rsid w:val="0095106B"/>
    <w:rsid w:val="00951FBD"/>
    <w:rsid w:val="00954238"/>
    <w:rsid w:val="00956786"/>
    <w:rsid w:val="0096135B"/>
    <w:rsid w:val="009650D5"/>
    <w:rsid w:val="00967690"/>
    <w:rsid w:val="009754DE"/>
    <w:rsid w:val="00976CDF"/>
    <w:rsid w:val="0098341D"/>
    <w:rsid w:val="00995F34"/>
    <w:rsid w:val="009A531E"/>
    <w:rsid w:val="009B7522"/>
    <w:rsid w:val="009C2B90"/>
    <w:rsid w:val="00A01F8B"/>
    <w:rsid w:val="00A16B99"/>
    <w:rsid w:val="00A321FE"/>
    <w:rsid w:val="00A6179B"/>
    <w:rsid w:val="00A76668"/>
    <w:rsid w:val="00A85CAB"/>
    <w:rsid w:val="00A94E19"/>
    <w:rsid w:val="00AB37EF"/>
    <w:rsid w:val="00AE56BE"/>
    <w:rsid w:val="00AF64DA"/>
    <w:rsid w:val="00B11D96"/>
    <w:rsid w:val="00B2075B"/>
    <w:rsid w:val="00B3119F"/>
    <w:rsid w:val="00B65038"/>
    <w:rsid w:val="00B77AC2"/>
    <w:rsid w:val="00B81C90"/>
    <w:rsid w:val="00BC5F48"/>
    <w:rsid w:val="00BC6FA9"/>
    <w:rsid w:val="00BF3AA9"/>
    <w:rsid w:val="00C04BA2"/>
    <w:rsid w:val="00C131E7"/>
    <w:rsid w:val="00C2231E"/>
    <w:rsid w:val="00C22A97"/>
    <w:rsid w:val="00C24EA6"/>
    <w:rsid w:val="00C42B61"/>
    <w:rsid w:val="00C43D13"/>
    <w:rsid w:val="00C43D6B"/>
    <w:rsid w:val="00C44ECC"/>
    <w:rsid w:val="00C5618F"/>
    <w:rsid w:val="00C9506F"/>
    <w:rsid w:val="00CA3F83"/>
    <w:rsid w:val="00D103BF"/>
    <w:rsid w:val="00D21445"/>
    <w:rsid w:val="00D34F4A"/>
    <w:rsid w:val="00D55D04"/>
    <w:rsid w:val="00D762B0"/>
    <w:rsid w:val="00D8373B"/>
    <w:rsid w:val="00DA0A89"/>
    <w:rsid w:val="00DA62D4"/>
    <w:rsid w:val="00DC3C5E"/>
    <w:rsid w:val="00DC70B9"/>
    <w:rsid w:val="00E00EA6"/>
    <w:rsid w:val="00E17AFE"/>
    <w:rsid w:val="00E20056"/>
    <w:rsid w:val="00E21087"/>
    <w:rsid w:val="00E25E74"/>
    <w:rsid w:val="00E3377B"/>
    <w:rsid w:val="00E35CF7"/>
    <w:rsid w:val="00E409CF"/>
    <w:rsid w:val="00E81272"/>
    <w:rsid w:val="00E97B5C"/>
    <w:rsid w:val="00EA6938"/>
    <w:rsid w:val="00EC1ACF"/>
    <w:rsid w:val="00EC3132"/>
    <w:rsid w:val="00F04CA4"/>
    <w:rsid w:val="00F051AB"/>
    <w:rsid w:val="00F0729F"/>
    <w:rsid w:val="00F25797"/>
    <w:rsid w:val="00F318CD"/>
    <w:rsid w:val="00F37713"/>
    <w:rsid w:val="00F44B7C"/>
    <w:rsid w:val="00F50D9E"/>
    <w:rsid w:val="00F8013F"/>
    <w:rsid w:val="00F90E3B"/>
    <w:rsid w:val="00F91194"/>
    <w:rsid w:val="00FA6EBD"/>
    <w:rsid w:val="00FB0811"/>
    <w:rsid w:val="00FB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0186"/>
  <w15:chartTrackingRefBased/>
  <w15:docId w15:val="{F8BEDD86-AFBC-4799-B2CC-FFBFB613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53"/>
    <w:rPr>
      <w:rFonts w:eastAsiaTheme="majorEastAsia" w:cstheme="majorBidi"/>
      <w:color w:val="272727" w:themeColor="text1" w:themeTint="D8"/>
    </w:rPr>
  </w:style>
  <w:style w:type="paragraph" w:styleId="Title">
    <w:name w:val="Title"/>
    <w:basedOn w:val="Normal"/>
    <w:next w:val="Normal"/>
    <w:link w:val="TitleChar"/>
    <w:uiPriority w:val="10"/>
    <w:qFormat/>
    <w:rsid w:val="003B5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53"/>
    <w:pPr>
      <w:spacing w:before="160"/>
      <w:jc w:val="center"/>
    </w:pPr>
    <w:rPr>
      <w:i/>
      <w:iCs/>
      <w:color w:val="404040" w:themeColor="text1" w:themeTint="BF"/>
    </w:rPr>
  </w:style>
  <w:style w:type="character" w:customStyle="1" w:styleId="QuoteChar">
    <w:name w:val="Quote Char"/>
    <w:basedOn w:val="DefaultParagraphFont"/>
    <w:link w:val="Quote"/>
    <w:uiPriority w:val="29"/>
    <w:rsid w:val="003B5653"/>
    <w:rPr>
      <w:i/>
      <w:iCs/>
      <w:color w:val="404040" w:themeColor="text1" w:themeTint="BF"/>
    </w:rPr>
  </w:style>
  <w:style w:type="paragraph" w:styleId="ListParagraph">
    <w:name w:val="List Paragraph"/>
    <w:basedOn w:val="Normal"/>
    <w:uiPriority w:val="34"/>
    <w:qFormat/>
    <w:rsid w:val="003B5653"/>
    <w:pPr>
      <w:ind w:left="720"/>
      <w:contextualSpacing/>
    </w:pPr>
  </w:style>
  <w:style w:type="character" w:styleId="IntenseEmphasis">
    <w:name w:val="Intense Emphasis"/>
    <w:basedOn w:val="DefaultParagraphFont"/>
    <w:uiPriority w:val="21"/>
    <w:qFormat/>
    <w:rsid w:val="003B5653"/>
    <w:rPr>
      <w:i/>
      <w:iCs/>
      <w:color w:val="0F4761" w:themeColor="accent1" w:themeShade="BF"/>
    </w:rPr>
  </w:style>
  <w:style w:type="paragraph" w:styleId="IntenseQuote">
    <w:name w:val="Intense Quote"/>
    <w:basedOn w:val="Normal"/>
    <w:next w:val="Normal"/>
    <w:link w:val="IntenseQuoteChar"/>
    <w:uiPriority w:val="30"/>
    <w:qFormat/>
    <w:rsid w:val="003B5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653"/>
    <w:rPr>
      <w:i/>
      <w:iCs/>
      <w:color w:val="0F4761" w:themeColor="accent1" w:themeShade="BF"/>
    </w:rPr>
  </w:style>
  <w:style w:type="character" w:styleId="IntenseReference">
    <w:name w:val="Intense Reference"/>
    <w:basedOn w:val="DefaultParagraphFont"/>
    <w:uiPriority w:val="32"/>
    <w:qFormat/>
    <w:rsid w:val="003B5653"/>
    <w:rPr>
      <w:b/>
      <w:bCs/>
      <w:smallCaps/>
      <w:color w:val="0F4761" w:themeColor="accent1" w:themeShade="BF"/>
      <w:spacing w:val="5"/>
    </w:rPr>
  </w:style>
  <w:style w:type="table" w:styleId="TableGrid">
    <w:name w:val="Table Grid"/>
    <w:basedOn w:val="TableNormal"/>
    <w:uiPriority w:val="39"/>
    <w:rsid w:val="003B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F48"/>
  </w:style>
  <w:style w:type="paragraph" w:styleId="Footer">
    <w:name w:val="footer"/>
    <w:basedOn w:val="Normal"/>
    <w:link w:val="FooterChar"/>
    <w:uiPriority w:val="99"/>
    <w:unhideWhenUsed/>
    <w:rsid w:val="00BC5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F48"/>
  </w:style>
  <w:style w:type="table" w:customStyle="1" w:styleId="TableGrid1">
    <w:name w:val="Table Grid1"/>
    <w:basedOn w:val="TableNormal"/>
    <w:next w:val="TableGrid"/>
    <w:uiPriority w:val="59"/>
    <w:rsid w:val="008A307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07/relationships/hdphoto" Target="media/hdphoto2.wdp"/><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C722A-58C9-471D-8783-F14E64C00384}"/>
</file>

<file path=customXml/itemProps2.xml><?xml version="1.0" encoding="utf-8"?>
<ds:datastoreItem xmlns:ds="http://schemas.openxmlformats.org/officeDocument/2006/customXml" ds:itemID="{FC5D83F8-0ECB-4777-8F8A-DDDBD4634BDF}">
  <ds:schemaRefs>
    <ds:schemaRef ds:uri="http://schemas.microsoft.com/office/2006/metadata/properties"/>
    <ds:schemaRef ds:uri="http://schemas.microsoft.com/office/infopath/2007/PartnerControls"/>
    <ds:schemaRef ds:uri="bd91f57d-cdad-4dbd-ab8c-d5909d0edce6"/>
    <ds:schemaRef ds:uri="08f7656d-aec7-4eaf-99d1-4d0974f6558f"/>
  </ds:schemaRefs>
</ds:datastoreItem>
</file>

<file path=customXml/itemProps3.xml><?xml version="1.0" encoding="utf-8"?>
<ds:datastoreItem xmlns:ds="http://schemas.openxmlformats.org/officeDocument/2006/customXml" ds:itemID="{9514B83B-7D06-4BFC-B1FF-C2252EAA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Hendry</dc:creator>
  <cp:keywords/>
  <dc:description/>
  <cp:lastModifiedBy>Diane Hendry</cp:lastModifiedBy>
  <cp:revision>159</cp:revision>
  <dcterms:created xsi:type="dcterms:W3CDTF">2025-03-11T10:11:00Z</dcterms:created>
  <dcterms:modified xsi:type="dcterms:W3CDTF">2025-06-19T08:54:00Z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0x010100F5C925450A4DF54FB05424646B0CAFC3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